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sz w:val="36"/>
          <w:szCs w:val="36"/>
          <w:rtl w:val="0"/>
        </w:rPr>
        <w:t xml:space="preserve">Navidad 2016</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Una Historia Navideña</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jns8j1mvnqex"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Gracias por pasar esta noche con nosotros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Temporada en que celebramos el nacimiento de nuestro Salvador</w:t>
      </w:r>
    </w:p>
    <w:p w:rsidR="00000000" w:rsidDel="00000000" w:rsidP="00000000" w:rsidRDefault="00000000" w:rsidRPr="00000000">
      <w:pPr>
        <w:pStyle w:val="Heading3"/>
        <w:spacing w:after="160" w:before="300" w:line="384.00000000000006" w:lineRule="auto"/>
        <w:contextualSpacing w:val="0"/>
      </w:pPr>
      <w:bookmarkStart w:colFirst="0" w:colLast="0" w:name="_7104j5ibg7up" w:id="6"/>
      <w:bookmarkEnd w:id="6"/>
      <w:r w:rsidDel="00000000" w:rsidR="00000000" w:rsidRPr="00000000">
        <w:rPr>
          <w:b w:val="1"/>
          <w:sz w:val="27"/>
          <w:szCs w:val="27"/>
          <w:rtl w:val="0"/>
        </w:rPr>
        <w:t xml:space="preserve">Navidad es tiempo de historias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Las historias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Nacimiento de Jesús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Santa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Reinos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Chimeneas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Niños mal portados que no reciben nada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Mi papá leyéndonos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“Was the Night before Christmas”</w:t>
      </w:r>
    </w:p>
    <w:p w:rsidR="00000000" w:rsidDel="00000000" w:rsidP="00000000" w:rsidRDefault="00000000" w:rsidRPr="00000000">
      <w:pPr>
        <w:pStyle w:val="Heading2"/>
        <w:spacing w:after="160" w:before="300" w:line="384.00000000000006" w:lineRule="auto"/>
        <w:contextualSpacing w:val="0"/>
      </w:pPr>
      <w:bookmarkStart w:colFirst="0" w:colLast="0" w:name="_uzpzc3bcue0x" w:id="7"/>
      <w:bookmarkEnd w:id="7"/>
      <w:r w:rsidDel="00000000" w:rsidR="00000000" w:rsidRPr="00000000">
        <w:rPr>
          <w:b w:val="1"/>
          <w:color w:val="000000"/>
          <w:sz w:val="36"/>
          <w:szCs w:val="36"/>
          <w:rtl w:val="0"/>
        </w:rPr>
        <w:t xml:space="preserve">Mi historia navideña favorita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Hoy, les voy a contar la historia de navidad</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que es mi favorita</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De todo tiempo</w:t>
      </w:r>
    </w:p>
    <w:p w:rsidR="00000000" w:rsidDel="00000000" w:rsidP="00000000" w:rsidRDefault="00000000" w:rsidRPr="00000000">
      <w:pPr>
        <w:pStyle w:val="Heading3"/>
        <w:spacing w:after="160" w:before="300" w:line="384.00000000000006" w:lineRule="auto"/>
        <w:contextualSpacing w:val="0"/>
      </w:pPr>
      <w:bookmarkStart w:colFirst="0" w:colLast="0" w:name="_y6veo5zhqex3" w:id="8"/>
      <w:bookmarkEnd w:id="8"/>
      <w:r w:rsidDel="00000000" w:rsidR="00000000" w:rsidRPr="00000000">
        <w:rPr>
          <w:b w:val="1"/>
          <w:sz w:val="27"/>
          <w:szCs w:val="27"/>
          <w:rtl w:val="0"/>
        </w:rPr>
        <w:t xml:space="preserve">Promesa a Abraham</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Dios hace una promesa a Abraham</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Génesis 12:1-3 1 Y el SEÑOR dijo a Abram: “Vete de tu tierra, De entre tus parientes Y de la casa de tu padre, A la tierra que Yo te mostraré. 2 “Haré de ti una nación grande, Y te bendeciré, Engrandeceré tu nombre, Y serás bendición. 3 “Bendeciré a los que te bendigan, Y al que te maldiga, maldeciré. En ti serán benditas todas las familias de la tierra.”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Le va a hacer una gran nación</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Bendecir a muchos a través de él</w:t>
      </w:r>
    </w:p>
    <w:p w:rsidR="00000000" w:rsidDel="00000000" w:rsidP="00000000" w:rsidRDefault="00000000" w:rsidRPr="00000000">
      <w:pPr>
        <w:pStyle w:val="Heading4"/>
        <w:spacing w:after="160" w:before="300" w:lineRule="auto"/>
        <w:contextualSpacing w:val="0"/>
      </w:pPr>
      <w:bookmarkStart w:colFirst="0" w:colLast="0" w:name="_tslachhimwck" w:id="9"/>
      <w:bookmarkEnd w:id="9"/>
      <w:r w:rsidDel="00000000" w:rsidR="00000000" w:rsidRPr="00000000">
        <w:rPr>
          <w:i w:val="0"/>
          <w:u w:val="none"/>
          <w:rtl w:val="0"/>
        </w:rPr>
        <w:t xml:space="preserve">Niño prometido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Había un gran problema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tenía hijo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Le prometió un hijo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De él haría una gran nación</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Por medio de él bendeciría al mundo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 medio de su hijo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Y su descendencia</w:t>
      </w:r>
    </w:p>
    <w:p w:rsidR="00000000" w:rsidDel="00000000" w:rsidP="00000000" w:rsidRDefault="00000000" w:rsidRPr="00000000">
      <w:pPr>
        <w:pStyle w:val="Heading4"/>
        <w:spacing w:after="160" w:before="300" w:lineRule="auto"/>
        <w:contextualSpacing w:val="0"/>
      </w:pPr>
      <w:bookmarkStart w:colFirst="0" w:colLast="0" w:name="_dktsydedak9v" w:id="10"/>
      <w:bookmarkEnd w:id="10"/>
      <w:r w:rsidDel="00000000" w:rsidR="00000000" w:rsidRPr="00000000">
        <w:rPr>
          <w:i w:val="0"/>
          <w:u w:val="none"/>
          <w:rtl w:val="0"/>
        </w:rPr>
        <w:t xml:space="preserve">Promesa imposible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Era mayor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Su esposa era mayor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Imposible que tuviera niño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Nace el niño de la promesa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Imposiblemente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Se cumple lo imposible</w:t>
      </w:r>
    </w:p>
    <w:p w:rsidR="00000000" w:rsidDel="00000000" w:rsidP="00000000" w:rsidRDefault="00000000" w:rsidRPr="00000000">
      <w:pPr>
        <w:pStyle w:val="Heading4"/>
        <w:spacing w:after="160" w:before="300" w:lineRule="auto"/>
        <w:contextualSpacing w:val="0"/>
      </w:pPr>
      <w:bookmarkStart w:colFirst="0" w:colLast="0" w:name="_awzup87czy2b" w:id="11"/>
      <w:bookmarkEnd w:id="11"/>
      <w:r w:rsidDel="00000000" w:rsidR="00000000" w:rsidRPr="00000000">
        <w:rPr>
          <w:i w:val="0"/>
          <w:u w:val="none"/>
          <w:rtl w:val="0"/>
        </w:rPr>
        <w:t xml:space="preserve">Era hijo amado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Abraham amó mucho a Isaac</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Porque le nació en su vejez</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Cuando ya no pensaba que iba a tenerlo</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Como hijo y nieto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Tan esperado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Y era su hijo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Por esto lo amaba</w:t>
      </w:r>
    </w:p>
    <w:p w:rsidR="00000000" w:rsidDel="00000000" w:rsidP="00000000" w:rsidRDefault="00000000" w:rsidRPr="00000000">
      <w:pPr>
        <w:pStyle w:val="Heading4"/>
        <w:spacing w:after="160" w:before="300" w:lineRule="auto"/>
        <w:contextualSpacing w:val="0"/>
      </w:pPr>
      <w:bookmarkStart w:colFirst="0" w:colLast="0" w:name="_aqujs7mcthkl" w:id="12"/>
      <w:bookmarkEnd w:id="12"/>
      <w:r w:rsidDel="00000000" w:rsidR="00000000" w:rsidRPr="00000000">
        <w:rPr>
          <w:i w:val="0"/>
          <w:u w:val="none"/>
          <w:rtl w:val="0"/>
        </w:rPr>
        <w:t xml:space="preserve">Niño sacrificado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Dios prueba su fe</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¿Cuánto me amas?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¿Me amas más que todo?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Vas a sacrificar a tu hijo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Lo lleva a la montaña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Cargó la madera de su altar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Lo amarra al altar</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Levanta el cuchillo para matar a su hijo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Dios le para la mano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Pone un chivo como substituto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Perdona a su hijo</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Mata al chivo en su lugar</w:t>
      </w:r>
    </w:p>
    <w:p w:rsidR="00000000" w:rsidDel="00000000" w:rsidP="00000000" w:rsidRDefault="00000000" w:rsidRPr="00000000">
      <w:pPr>
        <w:pStyle w:val="Heading4"/>
        <w:spacing w:after="160" w:before="300" w:lineRule="auto"/>
        <w:contextualSpacing w:val="0"/>
      </w:pPr>
      <w:bookmarkStart w:colFirst="0" w:colLast="0" w:name="_ktwewkhx7iku" w:id="13"/>
      <w:bookmarkEnd w:id="13"/>
      <w:r w:rsidDel="00000000" w:rsidR="00000000" w:rsidRPr="00000000">
        <w:rPr>
          <w:i w:val="0"/>
          <w:u w:val="none"/>
          <w:rtl w:val="0"/>
        </w:rPr>
        <w:t xml:space="preserve">Promesa cumplida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De este niño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Dios hizo una nación grande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Su pueblo preferido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Su pueblo amado</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Una luz para las naciones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De cómo se miraba</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Ser hijos de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Una demostración en vivo</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Del poder y la gloria de Dios</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Una invitación en vivo a todos</w:t>
      </w:r>
    </w:p>
    <w:p w:rsidR="00000000" w:rsidDel="00000000" w:rsidP="00000000" w:rsidRDefault="00000000" w:rsidRPr="00000000">
      <w:pPr>
        <w:numPr>
          <w:ilvl w:val="2"/>
          <w:numId w:val="6"/>
        </w:numPr>
        <w:ind w:left="2160" w:hanging="360"/>
        <w:contextualSpacing w:val="1"/>
        <w:rPr/>
      </w:pPr>
      <w:r w:rsidDel="00000000" w:rsidR="00000000" w:rsidRPr="00000000">
        <w:rPr>
          <w:sz w:val="21"/>
          <w:szCs w:val="21"/>
          <w:rtl w:val="0"/>
        </w:rPr>
        <w:t xml:space="preserve">A acercarse a Dios</w:t>
      </w:r>
    </w:p>
    <w:p w:rsidR="00000000" w:rsidDel="00000000" w:rsidP="00000000" w:rsidRDefault="00000000" w:rsidRPr="00000000">
      <w:pPr>
        <w:pStyle w:val="Heading3"/>
        <w:spacing w:after="160" w:before="300" w:line="384.00000000000006" w:lineRule="auto"/>
        <w:contextualSpacing w:val="0"/>
      </w:pPr>
      <w:bookmarkStart w:colFirst="0" w:colLast="0" w:name="_opf7g76if7vq" w:id="14"/>
      <w:bookmarkEnd w:id="14"/>
      <w:r w:rsidDel="00000000" w:rsidR="00000000" w:rsidRPr="00000000">
        <w:rPr>
          <w:b w:val="1"/>
          <w:sz w:val="27"/>
          <w:szCs w:val="27"/>
          <w:rtl w:val="0"/>
        </w:rPr>
        <w:t xml:space="preserve">¿Por Qué Es Historia De Navidad?</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Porque Isaac no fue el único</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niño prometido por Dios</w:t>
      </w:r>
    </w:p>
    <w:p w:rsidR="00000000" w:rsidDel="00000000" w:rsidP="00000000" w:rsidRDefault="00000000" w:rsidRPr="00000000">
      <w:pPr>
        <w:pStyle w:val="Heading3"/>
        <w:spacing w:after="160" w:before="300" w:line="384.00000000000006" w:lineRule="auto"/>
        <w:contextualSpacing w:val="0"/>
      </w:pPr>
      <w:bookmarkStart w:colFirst="0" w:colLast="0" w:name="_wdw6smdua5ue" w:id="15"/>
      <w:bookmarkEnd w:id="15"/>
      <w:r w:rsidDel="00000000" w:rsidR="00000000" w:rsidRPr="00000000">
        <w:rPr>
          <w:b w:val="1"/>
          <w:sz w:val="27"/>
          <w:szCs w:val="27"/>
          <w:rtl w:val="0"/>
        </w:rPr>
        <w:t xml:space="preserve">Otro niño prometido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Dios prometía repetidamente</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A través de la historia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A su pueblo preferido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1:18-23 18 El nacimiento de Jesucristo fue como sigue: estando Su madre María comprometida para casarse con José, antes de que se llevara a cabo el matrimonio, se halló que había concebido por [obra del] Espíritu Santo. 19 Entonces José su marido, siendo un hombre justo y no queriendo denunciarla públicamente, quiso abandonarla en secreto. 20 Pero mientras pensaba en esto, se le apareció en sueños un ángel del Señor, diciéndole: “José, hijo de David, no temas recibir a María tu mujer, porque el Niño que se ha engendrado en ella es del Espíritu Santo. 21 “Y dará a luz un Hijo, y Le pondrás por nombre Jesús, porque El salvará a Su pueblo de sus pecados.” 22 Todo esto sucedió para que se cumpliera lo que el Señor había hablado por medio del profeta (Isaías), diciendo: 23 “HE AQUI, LA VIRGEN CONCEBIRA Y DARA A LUZ UN HIJO, Y LE PONDRAN POR NOMBRE EMMANUEL,” que traducido significa: “DIOS CON NOSOTROS.”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Que de ellos saldría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el Rescatador del mundo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Que Dios habitaría con nosotros</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Y nosotros pudiéramos estar con Él</w:t>
      </w:r>
    </w:p>
    <w:p w:rsidR="00000000" w:rsidDel="00000000" w:rsidP="00000000" w:rsidRDefault="00000000" w:rsidRPr="00000000">
      <w:pPr>
        <w:pStyle w:val="Heading4"/>
        <w:spacing w:after="160" w:before="300" w:lineRule="auto"/>
        <w:contextualSpacing w:val="0"/>
      </w:pPr>
      <w:bookmarkStart w:colFirst="0" w:colLast="0" w:name="_b2dlrwtlg9qo" w:id="16"/>
      <w:bookmarkEnd w:id="16"/>
      <w:r w:rsidDel="00000000" w:rsidR="00000000" w:rsidRPr="00000000">
        <w:rPr>
          <w:i w:val="0"/>
          <w:u w:val="none"/>
          <w:rtl w:val="0"/>
        </w:rPr>
        <w:t xml:space="preserve">Promesa imposible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Nace de una virgen</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Ni se había casado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Era una joven</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 había conocido hombre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Imposible que nazca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Otro niño imposible</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Se cumple lo imposible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Nace de la virgen</w:t>
      </w:r>
    </w:p>
    <w:p w:rsidR="00000000" w:rsidDel="00000000" w:rsidP="00000000" w:rsidRDefault="00000000" w:rsidRPr="00000000">
      <w:pPr>
        <w:pStyle w:val="Heading4"/>
        <w:spacing w:after="160" w:before="300" w:lineRule="auto"/>
        <w:contextualSpacing w:val="0"/>
      </w:pPr>
      <w:bookmarkStart w:colFirst="0" w:colLast="0" w:name="_q4mbfdojxflj" w:id="17"/>
      <w:bookmarkEnd w:id="17"/>
      <w:r w:rsidDel="00000000" w:rsidR="00000000" w:rsidRPr="00000000">
        <w:rPr>
          <w:i w:val="0"/>
          <w:u w:val="none"/>
          <w:rtl w:val="0"/>
        </w:rPr>
        <w:t xml:space="preserve">Niño de bendición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Dios prometió que bendeciría al mundo entero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a través de este niño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Lucas 1:76-79 76 “Y tú, niño, serás llamado profeta del Altísimo; Porque irás DELANTE DEL SEÑOR PARA PREPARAR SUS CAMINOS; 77 Para dar a Su pueblo el conocimiento de la salvación Por el perdón de sus pecados, 78 Por la entrañable misericordia de nuestro Dios, Con que la Aurora nos visitará desde lo alto, 79 PARA DAR LUZ A LOS QUE HABITAN EN TINIEBLAS Y EN SOMBRA DE MUERTE, Para guiar nuestros pies en el camino de paz.”</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Que por medio de Él</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Traería perdón al mundo</w:t>
      </w:r>
    </w:p>
    <w:p w:rsidR="00000000" w:rsidDel="00000000" w:rsidP="00000000" w:rsidRDefault="00000000" w:rsidRPr="00000000">
      <w:pPr>
        <w:numPr>
          <w:ilvl w:val="1"/>
          <w:numId w:val="25"/>
        </w:numPr>
        <w:ind w:left="1440" w:hanging="360"/>
        <w:contextualSpacing w:val="1"/>
        <w:rPr/>
      </w:pPr>
      <w:r w:rsidDel="00000000" w:rsidR="00000000" w:rsidRPr="00000000">
        <w:rPr>
          <w:sz w:val="21"/>
          <w:szCs w:val="21"/>
          <w:rtl w:val="0"/>
        </w:rPr>
        <w:t xml:space="preserve">Que bendeciría al mundo</w:t>
      </w:r>
    </w:p>
    <w:p w:rsidR="00000000" w:rsidDel="00000000" w:rsidP="00000000" w:rsidRDefault="00000000" w:rsidRPr="00000000">
      <w:pPr>
        <w:numPr>
          <w:ilvl w:val="2"/>
          <w:numId w:val="25"/>
        </w:numPr>
        <w:ind w:left="2160" w:hanging="360"/>
        <w:contextualSpacing w:val="1"/>
        <w:rPr/>
      </w:pPr>
      <w:r w:rsidDel="00000000" w:rsidR="00000000" w:rsidRPr="00000000">
        <w:rPr>
          <w:sz w:val="21"/>
          <w:szCs w:val="21"/>
          <w:rtl w:val="0"/>
        </w:rPr>
        <w:t xml:space="preserve">Por medio de Él</w:t>
      </w:r>
    </w:p>
    <w:p w:rsidR="00000000" w:rsidDel="00000000" w:rsidP="00000000" w:rsidRDefault="00000000" w:rsidRPr="00000000">
      <w:pPr>
        <w:pStyle w:val="Heading4"/>
        <w:spacing w:after="160" w:before="300" w:lineRule="auto"/>
        <w:contextualSpacing w:val="0"/>
      </w:pPr>
      <w:bookmarkStart w:colFirst="0" w:colLast="0" w:name="_ir2qun6d8aen" w:id="18"/>
      <w:bookmarkEnd w:id="18"/>
      <w:r w:rsidDel="00000000" w:rsidR="00000000" w:rsidRPr="00000000">
        <w:rPr>
          <w:i w:val="0"/>
          <w:u w:val="none"/>
          <w:rtl w:val="0"/>
        </w:rPr>
        <w:t xml:space="preserve">Hijo amado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También era amado por su Padre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En su bautismo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“Este es mi Hijo amado”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“Con Él estoy feliz”</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En el monte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“Este es mi Hijo amado”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Amado porque era su hijo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Dios amaba a su Hijo</w:t>
      </w:r>
    </w:p>
    <w:p w:rsidR="00000000" w:rsidDel="00000000" w:rsidP="00000000" w:rsidRDefault="00000000" w:rsidRPr="00000000">
      <w:pPr>
        <w:pStyle w:val="Heading4"/>
        <w:spacing w:after="160" w:before="300" w:lineRule="auto"/>
        <w:contextualSpacing w:val="0"/>
      </w:pPr>
      <w:bookmarkStart w:colFirst="0" w:colLast="0" w:name="_qgdx0wn8amk" w:id="19"/>
      <w:bookmarkEnd w:id="19"/>
      <w:r w:rsidDel="00000000" w:rsidR="00000000" w:rsidRPr="00000000">
        <w:rPr>
          <w:i w:val="0"/>
          <w:u w:val="none"/>
          <w:rtl w:val="0"/>
        </w:rPr>
        <w:t xml:space="preserve">Niño sacrificado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Igual a Isaac</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El Padre de este niño</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Llevó su Hijo a ser sacrificado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Subió otro monte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Cargando su madera de su sacrificio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Clavado al altar de la cruz</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El Padre no detuvo su mano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Mató a su hijo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No hubo un animal atrapado en un arbusto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Para tomar el lugar del Hijo</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Para ser el substituto en su lugar</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Él se hizo nuestro substituto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Como el chivo murió en el lugar de Isaac</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Murió en nuestro lugar</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Sufrió por nosotros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Por nuestra rebeldía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Porque habíamos rebelado contra su Padre</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Cargó con nuestras ofensas contra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absorbió el castigo</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de nuestra desobediencia contra Dios</w:t>
      </w:r>
    </w:p>
    <w:p w:rsidR="00000000" w:rsidDel="00000000" w:rsidP="00000000" w:rsidRDefault="00000000" w:rsidRPr="00000000">
      <w:pPr>
        <w:pStyle w:val="Heading4"/>
        <w:spacing w:after="160" w:before="300" w:lineRule="auto"/>
        <w:contextualSpacing w:val="0"/>
      </w:pPr>
      <w:bookmarkStart w:colFirst="0" w:colLast="0" w:name="_k6ijibktfdj2" w:id="20"/>
      <w:bookmarkEnd w:id="20"/>
      <w:r w:rsidDel="00000000" w:rsidR="00000000" w:rsidRPr="00000000">
        <w:rPr>
          <w:i w:val="0"/>
          <w:u w:val="none"/>
          <w:rtl w:val="0"/>
        </w:rPr>
        <w:t xml:space="preserve">Promesa cumplida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Esta historia termina muy bien</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En Jesús, Dios cumplió la promesa hecha a Abraham</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De bendecir a todo el mundo a través de él</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Porque en Jesús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Todos pueden acercarse al Padre</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Podemos llegar a ser perdonados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Y aceptados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Y amados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Y Adoptados por el Padre</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Hijos de Dios</w:t>
      </w:r>
    </w:p>
    <w:p w:rsidR="00000000" w:rsidDel="00000000" w:rsidP="00000000" w:rsidRDefault="00000000" w:rsidRPr="00000000">
      <w:pPr>
        <w:pStyle w:val="Heading4"/>
        <w:spacing w:after="160" w:before="300" w:lineRule="auto"/>
        <w:contextualSpacing w:val="0"/>
      </w:pPr>
      <w:bookmarkStart w:colFirst="0" w:colLast="0" w:name="_bfvyxqgn878l" w:id="21"/>
      <w:bookmarkEnd w:id="21"/>
      <w:r w:rsidDel="00000000" w:rsidR="00000000" w:rsidRPr="00000000">
        <w:rPr>
          <w:i w:val="0"/>
          <w:u w:val="none"/>
          <w:rtl w:val="0"/>
        </w:rPr>
        <w:t xml:space="preserve">Nación y familia</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Por medio de Él</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Dios hizo una gran familia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Una gran nación</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Más grande que la nación de Israel</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De todos los redimidos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De todos los que son parte de la familia de Dios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Por el sacrificio de Jesús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Apocalipsis 5:9-10 9 Y cantaban un cántico nuevo, diciendo: “Digno eres de tomar el libro y de abrir sus sellos, porque Tú fuiste inmolado, y con Tu sangre compraste (redimiste) para Dios [a gente] de toda tribu, lengua, pueblo y nación. 10 Y los has hecho un reino y sacerdotes para nuestro Dios; y reinarán sobre la tierra.”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En Jesús, Dios cumplió su promesa</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De bendecir a toda muchos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Y de hacer una gran nación</w:t>
      </w:r>
    </w:p>
    <w:p w:rsidR="00000000" w:rsidDel="00000000" w:rsidP="00000000" w:rsidRDefault="00000000" w:rsidRPr="00000000">
      <w:pPr>
        <w:numPr>
          <w:ilvl w:val="2"/>
          <w:numId w:val="24"/>
        </w:numPr>
        <w:ind w:left="2160" w:hanging="360"/>
        <w:contextualSpacing w:val="1"/>
        <w:rPr/>
      </w:pPr>
      <w:r w:rsidDel="00000000" w:rsidR="00000000" w:rsidRPr="00000000">
        <w:rPr>
          <w:sz w:val="21"/>
          <w:szCs w:val="21"/>
          <w:rtl w:val="0"/>
        </w:rPr>
        <w:t xml:space="preserve">De sus hijos</w:t>
      </w:r>
    </w:p>
    <w:p w:rsidR="00000000" w:rsidDel="00000000" w:rsidP="00000000" w:rsidRDefault="00000000" w:rsidRPr="00000000">
      <w:pPr>
        <w:pStyle w:val="Heading4"/>
        <w:spacing w:after="160" w:before="300" w:lineRule="auto"/>
        <w:contextualSpacing w:val="0"/>
      </w:pPr>
      <w:bookmarkStart w:colFirst="0" w:colLast="0" w:name="_59xcr95tuxc5" w:id="22"/>
      <w:bookmarkEnd w:id="22"/>
      <w:r w:rsidDel="00000000" w:rsidR="00000000" w:rsidRPr="00000000">
        <w:rPr>
          <w:i w:val="0"/>
          <w:u w:val="none"/>
          <w:rtl w:val="0"/>
        </w:rPr>
        <w:t xml:space="preserve">Es el Rey del universo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El niño ahora es el Rey</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Jesús es el Rey del universo</w:t>
      </w:r>
    </w:p>
    <w:p w:rsidR="00000000" w:rsidDel="00000000" w:rsidP="00000000" w:rsidRDefault="00000000" w:rsidRPr="00000000">
      <w:pPr>
        <w:numPr>
          <w:ilvl w:val="2"/>
          <w:numId w:val="14"/>
        </w:numPr>
        <w:ind w:left="2160" w:hanging="360"/>
        <w:contextualSpacing w:val="1"/>
        <w:rPr/>
      </w:pPr>
      <w:r w:rsidDel="00000000" w:rsidR="00000000" w:rsidRPr="00000000">
        <w:rPr>
          <w:sz w:val="21"/>
          <w:szCs w:val="21"/>
          <w:rtl w:val="0"/>
        </w:rPr>
        <w:t xml:space="preserve">Y de la nación de los redimidos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Apocalipsis 5:11-13 11 Y miré, y oí la voz de muchos ángeles alrededor del trono y [de] los seres vivientes y [de] los ancianos. El número de ellos era miríadas de miríadas, y millares de millares, 12 que decían a gran voz: “El Cordero que fue inmolado es digno de recibir el poder, las riquezas, la sabiduría, la fortaleza, el honor, la gloria y la alabanza.” 13 Y oí decir a toda cosa creada que está en el cielo, sobre la tierra, debajo de la tierra y en el mar, y a todas las cosas que en ellos [hay]: “Al que está sentado en el trono, y al Cordero, [sea] la alabanza, la honra, la gloria y el dominio por los siglos de los siglos.”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Él merece toda nuestra adoración</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nuestra entrega</w:t>
      </w:r>
    </w:p>
    <w:p w:rsidR="00000000" w:rsidDel="00000000" w:rsidP="00000000" w:rsidRDefault="00000000" w:rsidRPr="00000000">
      <w:pPr>
        <w:pStyle w:val="Heading2"/>
        <w:spacing w:after="160" w:before="300" w:line="384.00000000000006" w:lineRule="auto"/>
        <w:contextualSpacing w:val="0"/>
      </w:pPr>
      <w:bookmarkStart w:colFirst="0" w:colLast="0" w:name="_dau09811p9cy" w:id="23"/>
      <w:bookmarkEnd w:id="23"/>
      <w:r w:rsidDel="00000000" w:rsidR="00000000" w:rsidRPr="00000000">
        <w:rPr>
          <w:b w:val="1"/>
          <w:color w:val="000000"/>
          <w:sz w:val="36"/>
          <w:szCs w:val="36"/>
          <w:rtl w:val="0"/>
        </w:rPr>
        <w:t xml:space="preserve">Aplicación: Recibir y Adorar</w:t>
      </w:r>
    </w:p>
    <w:p w:rsidR="00000000" w:rsidDel="00000000" w:rsidP="00000000" w:rsidRDefault="00000000" w:rsidRPr="00000000">
      <w:pPr>
        <w:pStyle w:val="Heading3"/>
        <w:spacing w:after="160" w:before="300" w:line="384.00000000000006" w:lineRule="auto"/>
        <w:contextualSpacing w:val="0"/>
      </w:pPr>
      <w:bookmarkStart w:colFirst="0" w:colLast="0" w:name="_rw0ws4o9jwk8" w:id="24"/>
      <w:bookmarkEnd w:id="24"/>
      <w:r w:rsidDel="00000000" w:rsidR="00000000" w:rsidRPr="00000000">
        <w:rPr>
          <w:b w:val="1"/>
          <w:sz w:val="27"/>
          <w:szCs w:val="27"/>
          <w:rtl w:val="0"/>
        </w:rPr>
        <w:t xml:space="preserve">No-Cristiano: Recibirlo y entrar</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Recibir la bendición</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Que Jesús vino a traer</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De poder ser hijo de Dios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Perdonado y amado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Por recibirlo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entregarse a Jesús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y decidir seguirle</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pStyle w:val="Heading3"/>
        <w:spacing w:after="160" w:before="300" w:line="384.00000000000006" w:lineRule="auto"/>
        <w:contextualSpacing w:val="0"/>
      </w:pPr>
      <w:bookmarkStart w:colFirst="0" w:colLast="0" w:name="_1gjilu22hk9p" w:id="25"/>
      <w:bookmarkEnd w:id="25"/>
      <w:r w:rsidDel="00000000" w:rsidR="00000000" w:rsidRPr="00000000">
        <w:rPr>
          <w:b w:val="1"/>
          <w:sz w:val="27"/>
          <w:szCs w:val="27"/>
          <w:rtl w:val="0"/>
        </w:rPr>
        <w:t xml:space="preserve">Cristiano: Agradecer y adorar</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Agradecer a Dios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Por enviar a su Hijo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Por decidir salvarte</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Por invitarte a ser su hijo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Adorar a tu Rey</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Cantar las alabanzas de Jesús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En esta navidad</w:t>
      </w:r>
    </w:p>
    <w:p w:rsidR="00000000" w:rsidDel="00000000" w:rsidP="00000000" w:rsidRDefault="00000000" w:rsidRPr="00000000">
      <w:pPr>
        <w:numPr>
          <w:ilvl w:val="2"/>
          <w:numId w:val="22"/>
        </w:numPr>
        <w:ind w:left="2160" w:hanging="360"/>
        <w:contextualSpacing w:val="1"/>
        <w:rPr/>
      </w:pPr>
      <w:r w:rsidDel="00000000" w:rsidR="00000000" w:rsidRPr="00000000">
        <w:rPr>
          <w:sz w:val="21"/>
          <w:szCs w:val="21"/>
          <w:rtl w:val="0"/>
        </w:rPr>
        <w:t xml:space="preserve">Y en todo el año</w:t>
      </w:r>
    </w:p>
    <w:p w:rsidR="00000000" w:rsidDel="00000000" w:rsidP="00000000" w:rsidRDefault="00000000" w:rsidRPr="00000000">
      <w:pPr>
        <w:pStyle w:val="Heading3"/>
        <w:spacing w:after="160" w:before="300" w:line="384.00000000000006" w:lineRule="auto"/>
        <w:contextualSpacing w:val="0"/>
      </w:pPr>
      <w:bookmarkStart w:colFirst="0" w:colLast="0" w:name="_id7az640jedq" w:id="26"/>
      <w:bookmarkEnd w:id="26"/>
      <w:r w:rsidDel="00000000" w:rsidR="00000000" w:rsidRPr="00000000">
        <w:rPr>
          <w:b w:val="1"/>
          <w:sz w:val="27"/>
          <w:szCs w:val="27"/>
          <w:rtl w:val="0"/>
        </w:rPr>
        <w:t xml:space="preserve">Comunión: Agradecemos y adoramos</w:t>
      </w:r>
    </w:p>
    <w:p w:rsidR="00000000" w:rsidDel="00000000" w:rsidP="00000000" w:rsidRDefault="00000000" w:rsidRPr="00000000">
      <w:pPr>
        <w:numPr>
          <w:ilvl w:val="0"/>
          <w:numId w:val="5"/>
        </w:numPr>
        <w:spacing w:after="0" w:lineRule="auto"/>
        <w:ind w:left="720" w:hanging="360"/>
        <w:contextualSpacing w:val="1"/>
        <w:rPr/>
      </w:pPr>
      <w:r w:rsidDel="00000000" w:rsidR="00000000" w:rsidRPr="00000000">
        <w:rPr>
          <w:sz w:val="21"/>
          <w:szCs w:val="21"/>
          <w:rtl w:val="0"/>
        </w:rPr>
        <w:t xml:space="preserve">A nuestro Rey y Salvador</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0" w:before="0" w:line="384.00000000000006" w:lineRule="auto"/>
      <w:contextualSpacing w:val="1"/>
    </w:pPr>
    <w:rPr>
      <w:b w:val="1"/>
      <w:i w:val="1"/>
      <w:sz w:val="24"/>
      <w:szCs w:val="24"/>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