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jc w:val="center"/>
      </w:pPr>
      <w:r w:rsidRPr="00000000" w:rsidR="00000000" w:rsidDel="00000000">
        <w:rPr>
          <w:i w:val="1"/>
          <w:sz w:val="36"/>
          <w:u w:val="single"/>
          <w:rtl w:val="0"/>
        </w:rPr>
        <w:t xml:space="preserve">Sígueme: la verdadera llamada radical de Jesús</w:t>
      </w:r>
    </w:p>
    <w:p w:rsidP="00000000" w:rsidRPr="00000000" w:rsidR="00000000" w:rsidDel="00000000" w:rsidRDefault="00000000">
      <w:pPr>
        <w:pStyle w:val="Heading2"/>
        <w:spacing w:lineRule="auto" w:line="360"/>
        <w:jc w:val="center"/>
      </w:pPr>
      <w:bookmarkStart w:id="0" w:colFirst="0" w:name="h.nassyily1rba" w:colLast="0"/>
      <w:bookmarkEnd w:id="0"/>
      <w:r w:rsidRPr="00000000" w:rsidR="00000000" w:rsidDel="00000000">
        <w:rPr>
          <w:i w:val="1"/>
          <w:sz w:val="54"/>
          <w:rtl w:val="0"/>
        </w:rPr>
        <w:t xml:space="preserve">Estudio #2: </w:t>
      </w:r>
      <w:r w:rsidRPr="00000000" w:rsidR="00000000" w:rsidDel="00000000">
        <w:rPr>
          <w:sz w:val="54"/>
          <w:rtl w:val="0"/>
        </w:rPr>
        <w:t xml:space="preserve">“Un propósito que vale la pena”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</w:pPr>
      <w:bookmarkStart w:id="1" w:colFirst="0" w:name="h.zge8i9w7e9n4" w:colLast="0"/>
      <w:bookmarkEnd w:id="1"/>
      <w:r w:rsidRPr="00000000" w:rsidR="00000000" w:rsidDel="00000000">
        <w:rPr>
          <w:rtl w:val="0"/>
        </w:rPr>
        <w:t xml:space="preserve">La llamada de Jesús a sus seguidores: dar su vida vida para cambiar el mundo con Él.</w:t>
      </w:r>
    </w:p>
    <w:p w:rsidP="00000000" w:rsidRPr="00000000" w:rsidR="00000000" w:rsidDel="00000000" w:rsidRDefault="00000000">
      <w:pPr>
        <w:pStyle w:val="Heading4"/>
      </w:pPr>
      <w:bookmarkStart w:id="2" w:colFirst="0" w:name="h.ijbo62tik7mr" w:colLast="0"/>
      <w:bookmarkEnd w:id="2"/>
      <w:r w:rsidRPr="00000000" w:rsidR="00000000" w:rsidDel="00000000">
        <w:rPr>
          <w:rtl w:val="0"/>
        </w:rPr>
        <w:t xml:space="preserve">¿Cuáles son algunas de las formas que personas han cambiado el mundo?</w:t>
      </w:r>
    </w:p>
    <w:p w:rsidP="00000000" w:rsidRPr="00000000" w:rsidR="00000000" w:rsidDel="00000000" w:rsidRDefault="00000000">
      <w:pPr>
        <w:pStyle w:val="Heading4"/>
      </w:pPr>
      <w:bookmarkStart w:id="3" w:colFirst="0" w:name="h.z7ps67zi29i" w:colLast="0"/>
      <w:bookmarkEnd w:id="3"/>
      <w:r w:rsidRPr="00000000" w:rsidR="00000000" w:rsidDel="00000000">
        <w:rPr>
          <w:rtl w:val="0"/>
        </w:rPr>
        <w:t xml:space="preserve">¿Por qué nos cuesta creer que nosotros podríamos hacer cosas importantes con nuestra vida?</w:t>
      </w:r>
    </w:p>
    <w:p w:rsidP="00000000" w:rsidRPr="00000000" w:rsidR="00000000" w:rsidDel="00000000" w:rsidRDefault="00000000">
      <w:pPr>
        <w:pStyle w:val="Heading3"/>
      </w:pPr>
      <w:bookmarkStart w:id="4" w:colFirst="0" w:name="h.ngrk6eyiuixt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5" w:colFirst="0" w:name="h.5qdiacp7i0kz" w:colLast="0"/>
      <w:bookmarkEnd w:id="5"/>
      <w:r w:rsidRPr="00000000" w:rsidR="00000000" w:rsidDel="00000000">
        <w:rPr>
          <w:rtl w:val="0"/>
        </w:rPr>
        <w:t xml:space="preserve">Idea: Cambiar el mundo con Jesús es cambiar las eternidades de otros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Marcos 2:13-17</w:t>
      </w:r>
    </w:p>
    <w:p w:rsidP="00000000" w:rsidRPr="00000000" w:rsidR="00000000" w:rsidDel="00000000" w:rsidRDefault="00000000">
      <w:pPr>
        <w:pStyle w:val="Heading4"/>
      </w:pPr>
      <w:bookmarkStart w:id="6" w:colFirst="0" w:name="h.b3scvpdkouif" w:colLast="0"/>
      <w:bookmarkEnd w:id="6"/>
      <w:r w:rsidRPr="00000000" w:rsidR="00000000" w:rsidDel="00000000">
        <w:rPr>
          <w:rtl w:val="0"/>
        </w:rPr>
        <w:t xml:space="preserve">¿Qué significa “cambiar la eternidad de alguien”?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Efesios 2:1-10</w:t>
      </w:r>
    </w:p>
    <w:p w:rsidP="00000000" w:rsidRPr="00000000" w:rsidR="00000000" w:rsidDel="00000000" w:rsidRDefault="00000000">
      <w:pPr>
        <w:pStyle w:val="Heading4"/>
      </w:pPr>
      <w:bookmarkStart w:id="7" w:colFirst="0" w:name="h.wq0m2u3uqkcb" w:colLast="0"/>
      <w:bookmarkEnd w:id="7"/>
      <w:r w:rsidRPr="00000000" w:rsidR="00000000" w:rsidDel="00000000">
        <w:rPr>
          <w:rtl w:val="0"/>
        </w:rPr>
        <w:t xml:space="preserve">¿Cómo cambiamos las eternidades de otros?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Hechos 8:26-40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8" w:colFirst="0" w:name="h.6fyhfsjvb9gl" w:colLast="0"/>
      <w:bookmarkEnd w:id="8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</w:pPr>
      <w:bookmarkStart w:id="9" w:colFirst="0" w:name="h.8g204xvbdjoi" w:colLast="0"/>
      <w:bookmarkEnd w:id="9"/>
      <w:r w:rsidRPr="00000000" w:rsidR="00000000" w:rsidDel="00000000">
        <w:rPr>
          <w:rtl w:val="0"/>
        </w:rPr>
        <w:t xml:space="preserve">¿Quiénes son algunas de las personas que Dios ha puesto en tu vida?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10" w:colFirst="0" w:name="h.a71omg9ao5ry" w:colLast="0"/>
      <w:bookmarkEnd w:id="10"/>
      <w:r w:rsidRPr="00000000" w:rsidR="00000000" w:rsidDel="00000000">
        <w:rPr>
          <w:rtl w:val="0"/>
        </w:rPr>
        <w:t xml:space="preserve">¿Cómo puedes cambiar el destino eterno de ellos?</w:t>
      </w:r>
    </w:p>
    <w:p w:rsidP="00000000" w:rsidRPr="00000000" w:rsidR="00000000" w:rsidDel="00000000" w:rsidRDefault="00000000">
      <w:pPr>
        <w:pStyle w:val="Heading4"/>
      </w:pPr>
      <w:bookmarkStart w:id="11" w:colFirst="0" w:name="h.dgfl597tikxe" w:colLast="0"/>
      <w:bookmarkEnd w:id="11"/>
      <w:r w:rsidRPr="00000000" w:rsidR="00000000" w:rsidDel="00000000">
        <w:rPr>
          <w:rtl w:val="0"/>
        </w:rPr>
        <w:t xml:space="preserve">¿Qué harás?</w:t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www.PazConDios.com - Todos los Derechos Reservados - Este material no es para la venta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Sigueme Estudio #2 ES.docx</dc:title>
</cp:coreProperties>
</file>