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Celebrando Quince</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#2</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Lo Más Importante</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9umv33etsjw7" w:id="5"/>
      <w:bookmarkEnd w:id="5"/>
      <w:r w:rsidDel="00000000" w:rsidR="00000000" w:rsidRPr="00000000">
        <w:rPr>
          <w:b w:val="1"/>
          <w:color w:val="000000"/>
          <w:sz w:val="36"/>
          <w:szCs w:val="36"/>
          <w:rtl w:val="0"/>
        </w:rPr>
        <w:t xml:space="preserve">¿Cómo tratamos a Dios?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Debería ser fácil</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Estando en un lugar que asociamos con Dios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Hemos cantado a Dios</w:t>
      </w:r>
    </w:p>
    <w:p w:rsidR="00000000" w:rsidDel="00000000" w:rsidP="00000000" w:rsidRDefault="00000000" w:rsidRPr="00000000">
      <w:pPr>
        <w:pStyle w:val="Heading3"/>
        <w:spacing w:after="160" w:before="300" w:line="384.00000000000006" w:lineRule="auto"/>
        <w:contextualSpacing w:val="0"/>
      </w:pPr>
      <w:bookmarkStart w:colFirst="0" w:colLast="0" w:name="h.6sam646d2qdd" w:id="6"/>
      <w:bookmarkEnd w:id="6"/>
      <w:r w:rsidDel="00000000" w:rsidR="00000000" w:rsidRPr="00000000">
        <w:rPr>
          <w:b w:val="1"/>
          <w:sz w:val="27"/>
          <w:szCs w:val="27"/>
          <w:rtl w:val="0"/>
        </w:rPr>
        <w:t xml:space="preserve">¿Alguna vez has pensado en cómo tratamos a Dios?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Pensamos que lo respetamos y valoramos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Es interesante pensar en cómo realmente lo tratamos</w:t>
      </w:r>
    </w:p>
    <w:p w:rsidR="00000000" w:rsidDel="00000000" w:rsidP="00000000" w:rsidRDefault="00000000" w:rsidRPr="00000000">
      <w:pPr>
        <w:pStyle w:val="Heading3"/>
        <w:spacing w:after="160" w:before="300" w:line="384.00000000000006" w:lineRule="auto"/>
        <w:contextualSpacing w:val="0"/>
      </w:pPr>
      <w:bookmarkStart w:colFirst="0" w:colLast="0" w:name="h.upzmwr75ujnz" w:id="7"/>
      <w:bookmarkEnd w:id="7"/>
      <w:r w:rsidDel="00000000" w:rsidR="00000000" w:rsidRPr="00000000">
        <w:rPr>
          <w:b w:val="1"/>
          <w:sz w:val="27"/>
          <w:szCs w:val="27"/>
          <w:rtl w:val="0"/>
        </w:rPr>
        <w:t xml:space="preserve">Por qué tenemos que hablar de esto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Por quién es Él</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Dios es el gran rey del universo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Hizo y gobierna todo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Nosotros somos hechos en su imagen</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Para reflejar su gloria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Todos hemos rebelado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Queriendo ser nuestro propio soberano</w:t>
      </w:r>
    </w:p>
    <w:p w:rsidR="00000000" w:rsidDel="00000000" w:rsidP="00000000" w:rsidRDefault="00000000" w:rsidRPr="00000000">
      <w:pPr>
        <w:numPr>
          <w:ilvl w:val="2"/>
          <w:numId w:val="2"/>
        </w:numPr>
        <w:ind w:left="2160" w:hanging="360"/>
        <w:contextualSpacing w:val="1"/>
        <w:rPr/>
      </w:pPr>
      <w:r w:rsidDel="00000000" w:rsidR="00000000" w:rsidRPr="00000000">
        <w:rPr>
          <w:sz w:val="21"/>
          <w:szCs w:val="21"/>
          <w:rtl w:val="0"/>
        </w:rPr>
        <w:t xml:space="preserve">Nuestro propio Dios</w:t>
      </w:r>
    </w:p>
    <w:p w:rsidR="00000000" w:rsidDel="00000000" w:rsidP="00000000" w:rsidRDefault="00000000" w:rsidRPr="00000000">
      <w:pPr>
        <w:pStyle w:val="Heading3"/>
        <w:spacing w:after="160" w:before="300" w:line="384.00000000000006" w:lineRule="auto"/>
        <w:contextualSpacing w:val="0"/>
      </w:pPr>
      <w:bookmarkStart w:colFirst="0" w:colLast="0" w:name="h.5tf6ajdpw4gf" w:id="8"/>
      <w:bookmarkEnd w:id="8"/>
      <w:r w:rsidDel="00000000" w:rsidR="00000000" w:rsidRPr="00000000">
        <w:rPr>
          <w:b w:val="1"/>
          <w:sz w:val="27"/>
          <w:szCs w:val="27"/>
          <w:rtl w:val="0"/>
        </w:rPr>
        <w:t xml:space="preserve">Tendemos a tratar a Dios de una de 3 maneras</w:t>
      </w:r>
    </w:p>
    <w:p w:rsidR="00000000" w:rsidDel="00000000" w:rsidP="00000000" w:rsidRDefault="00000000" w:rsidRPr="00000000">
      <w:pPr>
        <w:pStyle w:val="Heading4"/>
        <w:spacing w:after="160" w:before="300" w:line="384.00000000000006" w:lineRule="auto"/>
        <w:contextualSpacing w:val="0"/>
        <w:jc w:val="left"/>
      </w:pPr>
      <w:bookmarkStart w:colFirst="0" w:colLast="0" w:name="h.3h4natfcodms" w:id="9"/>
      <w:bookmarkEnd w:id="9"/>
      <w:r w:rsidDel="00000000" w:rsidR="00000000" w:rsidRPr="00000000">
        <w:rPr>
          <w:b w:val="1"/>
          <w:i w:val="0"/>
          <w:sz w:val="24"/>
          <w:szCs w:val="24"/>
          <w:u w:val="none"/>
          <w:rtl w:val="0"/>
        </w:rPr>
        <w:t xml:space="preserve">Lo ignoramos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Queremos ser nuestro propio jefe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Ignoramos al Rey del universo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No lo quiero obedecer</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No me llevaré con Él</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Como si lo que Él quiere y hace</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no valdrá si no lo vemos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El rey Sedequías y el rollo de Jeremías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Jeremías 36:23-26 23 Y sucedía que después que Jehudí había leído tres o cuatro columnas, el rey lo cortaba con el cuchillo del escriba y lo echaba al fuego que estaba en el brasero, hasta consumir todo el rollo en el fuego que estaba en el brasero. 24 Ni el rey ni ninguno de sus siervos que oyeron todas estas palabras tuvieron temor ni rasgaron sus vestiduras. 25 Y aunque Elnatán y Delaía y Gemarías rogaron al rey que no quemara el rollo, él no les hizo caso. 26 Luego el rey ordenó a Jerameel, hijo del rey, a Seraías, hijo de Azriel, y a Selemías, hijo de Abdeel, que prendieran al escriba Baruc y al profeta Jeremías, pero el SEÑOR los escondió.</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Ignorar a Dios es querer ser mi propio Dios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 lo necesito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Toma mis propias decisiones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 me rindo a nadie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¿Cómo y cuándo ignoras a Dios?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 quieres saber qué dice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 quieres estar cerca de Él</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Porque sabes qué diría</w:t>
      </w:r>
    </w:p>
    <w:p w:rsidR="00000000" w:rsidDel="00000000" w:rsidP="00000000" w:rsidRDefault="00000000" w:rsidRPr="00000000">
      <w:pPr>
        <w:numPr>
          <w:ilvl w:val="3"/>
          <w:numId w:val="16"/>
        </w:numPr>
        <w:ind w:left="2880" w:hanging="360"/>
        <w:contextualSpacing w:val="1"/>
        <w:rPr/>
      </w:pPr>
      <w:r w:rsidDel="00000000" w:rsidR="00000000" w:rsidRPr="00000000">
        <w:rPr>
          <w:sz w:val="21"/>
          <w:szCs w:val="21"/>
          <w:rtl w:val="0"/>
        </w:rPr>
        <w:t xml:space="preserve">Y qué pensaría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Pero no cambia nada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Él sigue siendo Dios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 podemos estar lejos de un Ser</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Quién está en todas partes</w:t>
      </w:r>
    </w:p>
    <w:p w:rsidR="00000000" w:rsidDel="00000000" w:rsidP="00000000" w:rsidRDefault="00000000" w:rsidRPr="00000000">
      <w:pPr>
        <w:pStyle w:val="Heading4"/>
        <w:spacing w:after="160" w:before="300" w:line="384.00000000000006" w:lineRule="auto"/>
        <w:contextualSpacing w:val="0"/>
        <w:jc w:val="left"/>
      </w:pPr>
      <w:bookmarkStart w:colFirst="0" w:colLast="0" w:name="h.fvvga8n36kzf" w:id="10"/>
      <w:bookmarkEnd w:id="10"/>
      <w:r w:rsidDel="00000000" w:rsidR="00000000" w:rsidRPr="00000000">
        <w:rPr>
          <w:b w:val="1"/>
          <w:i w:val="0"/>
          <w:sz w:val="24"/>
          <w:szCs w:val="24"/>
          <w:u w:val="none"/>
          <w:rtl w:val="0"/>
        </w:rPr>
        <w:t xml:space="preserve">Lo usamos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Dios es grande y todo poderoso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Me podría dar lo que fuera</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Podría cambiar las circunstancias de mi vida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Lo manipulamos para conseguir lo que queremos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La vida que deseamos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Hacemos tratos con Él</w:t>
      </w:r>
    </w:p>
    <w:p w:rsidR="00000000" w:rsidDel="00000000" w:rsidP="00000000" w:rsidRDefault="00000000" w:rsidRPr="00000000">
      <w:pPr>
        <w:numPr>
          <w:ilvl w:val="2"/>
          <w:numId w:val="12"/>
        </w:numPr>
        <w:ind w:left="2160" w:hanging="360"/>
        <w:contextualSpacing w:val="1"/>
        <w:rPr/>
      </w:pPr>
      <w:r w:rsidDel="00000000" w:rsidR="00000000" w:rsidRPr="00000000">
        <w:rPr>
          <w:sz w:val="21"/>
          <w:szCs w:val="21"/>
          <w:rtl w:val="0"/>
        </w:rPr>
        <w:t xml:space="preserve">Te doy y me darás</w:t>
      </w:r>
    </w:p>
    <w:p w:rsidR="00000000" w:rsidDel="00000000" w:rsidP="00000000" w:rsidRDefault="00000000" w:rsidRPr="00000000">
      <w:pPr>
        <w:numPr>
          <w:ilvl w:val="2"/>
          <w:numId w:val="12"/>
        </w:numPr>
        <w:ind w:left="2160" w:hanging="360"/>
        <w:contextualSpacing w:val="1"/>
        <w:rPr/>
      </w:pPr>
      <w:r w:rsidDel="00000000" w:rsidR="00000000" w:rsidRPr="00000000">
        <w:rPr>
          <w:sz w:val="21"/>
          <w:szCs w:val="21"/>
          <w:rtl w:val="0"/>
        </w:rPr>
        <w:t xml:space="preserve">Voy a la iglesia y me portaré bien</w:t>
      </w:r>
    </w:p>
    <w:p w:rsidR="00000000" w:rsidDel="00000000" w:rsidP="00000000" w:rsidRDefault="00000000" w:rsidRPr="00000000">
      <w:pPr>
        <w:numPr>
          <w:ilvl w:val="3"/>
          <w:numId w:val="12"/>
        </w:numPr>
        <w:ind w:left="2880" w:hanging="360"/>
        <w:contextualSpacing w:val="1"/>
        <w:rPr/>
      </w:pPr>
      <w:r w:rsidDel="00000000" w:rsidR="00000000" w:rsidRPr="00000000">
        <w:rPr>
          <w:sz w:val="21"/>
          <w:szCs w:val="21"/>
          <w:rtl w:val="0"/>
        </w:rPr>
        <w:t xml:space="preserve">Haz lo que pido de ti</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Ananias y Safira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Hechos 5:1-6 1 Pero cierto hombre llamado Ananías, con Safira su mujer, vendió una propiedad, 2 y se quedó con parte del precio, sabiéndolo también su mujer; y trayendo la otra parte, la puso a los pies de los apóstoles. 3 Pero Pedro dijo: “Ananías, ¿por qué ha llenado Satanás tu corazón para mentir al Espíritu Santo, y quedarte con parte del precio del terreno? 4 “Mientras estaba sin venderse, ¿no te pertenecía? Y después de vendida, ¿no estaba bajo tu poder? ¿Por qué concebiste este asunto en tu corazón? No has mentido a los hombres sino a Dios.” 5 Al oír Ananías estas palabras, cayó y expiró; y vino un gran temor sobre todos los que lo supieron. 6 Entonces los jóvenes se levantaron y lo cubrieron, y sacándolo, le dieron sepultura.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Usar a Dios es querer ser mi propio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Decido qué deseo</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Y cómo será mi vida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Utilizo a Él para conseguirla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¿Cómo y cuándo usas a Dios?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Dios no lo soporta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 se deja manipular por su creación</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 sale como queremos</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Nos quedamos desilusionados</w:t>
      </w:r>
    </w:p>
    <w:p w:rsidR="00000000" w:rsidDel="00000000" w:rsidP="00000000" w:rsidRDefault="00000000" w:rsidRPr="00000000">
      <w:pPr>
        <w:pStyle w:val="Heading4"/>
        <w:spacing w:after="160" w:before="300" w:line="384.00000000000006" w:lineRule="auto"/>
        <w:contextualSpacing w:val="0"/>
        <w:jc w:val="left"/>
      </w:pPr>
      <w:bookmarkStart w:colFirst="0" w:colLast="0" w:name="h.n7qo2oiegyzj" w:id="11"/>
      <w:bookmarkEnd w:id="11"/>
      <w:r w:rsidDel="00000000" w:rsidR="00000000" w:rsidRPr="00000000">
        <w:rPr>
          <w:b w:val="1"/>
          <w:i w:val="0"/>
          <w:sz w:val="24"/>
          <w:szCs w:val="24"/>
          <w:u w:val="none"/>
          <w:rtl w:val="0"/>
        </w:rPr>
        <w:t xml:space="preserve">Lo aplacamos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Sabemos que no podemos ignorar al Rey</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Que merecemos su ira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Que Él podría castigarnos de mil formas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Intentamos aplacarlo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Ser mejor que otros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Darle suficiente para estar bien con Él</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Hacemos lo que pensamos que Él quiere</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Tomamos una decisión,</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empezamos a ir a la iglesia,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dejamos los peores (más visibles) pecados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Llegamos a sentir cómodos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Sentimos que estamos bien</w:t>
      </w:r>
    </w:p>
    <w:p w:rsidR="00000000" w:rsidDel="00000000" w:rsidP="00000000" w:rsidRDefault="00000000" w:rsidRPr="00000000">
      <w:pPr>
        <w:numPr>
          <w:ilvl w:val="2"/>
          <w:numId w:val="18"/>
        </w:numPr>
        <w:ind w:left="2160" w:hanging="360"/>
        <w:contextualSpacing w:val="1"/>
        <w:rPr/>
      </w:pPr>
      <w:r w:rsidDel="00000000" w:rsidR="00000000" w:rsidRPr="00000000">
        <w:rPr>
          <w:sz w:val="21"/>
          <w:szCs w:val="21"/>
          <w:rtl w:val="0"/>
        </w:rPr>
        <w:t xml:space="preserve">No sentimos la necesidad de buscarlo mucho más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Continuamos con nuestra vida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Somos una mejor versión de lo que hubiéramos sido</w:t>
      </w:r>
    </w:p>
    <w:p w:rsidR="00000000" w:rsidDel="00000000" w:rsidP="00000000" w:rsidRDefault="00000000" w:rsidRPr="00000000">
      <w:pPr>
        <w:numPr>
          <w:ilvl w:val="2"/>
          <w:numId w:val="18"/>
        </w:numPr>
        <w:ind w:left="2160" w:hanging="360"/>
        <w:contextualSpacing w:val="1"/>
        <w:rPr/>
      </w:pPr>
      <w:r w:rsidDel="00000000" w:rsidR="00000000" w:rsidRPr="00000000">
        <w:rPr>
          <w:sz w:val="21"/>
          <w:szCs w:val="21"/>
          <w:rtl w:val="0"/>
        </w:rPr>
        <w:t xml:space="preserve">si no hubiéramos escogido ser Cristianos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Pero no vivimos radicalmente entregado a Dios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 pasamos tiempo con Él como si fuera nuestro mejor amigo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 dedicamos nuestra vida a su Reino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Hacemos lo mínimo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Para que nos deje en paz</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Para que no lo tengamos que temer</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Iglesia de Laodicea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Apocalipsis 3:15-16 15 “Yo conozco tus obras, que ni eres frío ni caliente. ¡Ojalá fueras frío o caliente! 16 “Así, puesto que eres tibio, y no frío ni caliente, te vomitaré de Mi boca.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¿En tu vida, cuándo intentas aplacar a Dios?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Darle suficiente para que no puede castigarte</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Suficiente para estar bien con Él</w:t>
      </w:r>
    </w:p>
    <w:p w:rsidR="00000000" w:rsidDel="00000000" w:rsidP="00000000" w:rsidRDefault="00000000" w:rsidRPr="00000000">
      <w:pPr>
        <w:numPr>
          <w:ilvl w:val="3"/>
          <w:numId w:val="17"/>
        </w:numPr>
        <w:ind w:left="2880" w:hanging="360"/>
        <w:contextualSpacing w:val="1"/>
        <w:rPr/>
      </w:pPr>
      <w:r w:rsidDel="00000000" w:rsidR="00000000" w:rsidRPr="00000000">
        <w:rPr>
          <w:sz w:val="21"/>
          <w:szCs w:val="21"/>
          <w:rtl w:val="0"/>
        </w:rPr>
        <w:t xml:space="preserve">Por lo menos comparado con la gente "mala"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Dios no lo tolera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Media entrega no te da medio favor</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Terminamos lejos de Dios</w:t>
      </w:r>
    </w:p>
    <w:p w:rsidR="00000000" w:rsidDel="00000000" w:rsidP="00000000" w:rsidRDefault="00000000" w:rsidRPr="00000000">
      <w:pPr>
        <w:pStyle w:val="Heading3"/>
        <w:spacing w:after="160" w:before="300" w:line="384.00000000000006" w:lineRule="auto"/>
        <w:contextualSpacing w:val="0"/>
      </w:pPr>
      <w:bookmarkStart w:colFirst="0" w:colLast="0" w:name="h.m4c2leyh4j1l" w:id="12"/>
      <w:bookmarkEnd w:id="12"/>
      <w:r w:rsidDel="00000000" w:rsidR="00000000" w:rsidRPr="00000000">
        <w:rPr>
          <w:b w:val="1"/>
          <w:sz w:val="27"/>
          <w:szCs w:val="27"/>
          <w:rtl w:val="0"/>
        </w:rPr>
        <w:t xml:space="preserve">No funciona</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Cuando lo ignoramos, usamos, nos acomodamos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Él sigue siendo Rey</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No conseguimos lo que queremos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No lo aplacamos con nuestras pequeñas ofrendas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Nos quedamos lejos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Caemos bajo su ira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Perdemos la oportunidad de ser sus hijos y de conocerle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Hay un mejor camino</w:t>
      </w:r>
    </w:p>
    <w:p w:rsidR="00000000" w:rsidDel="00000000" w:rsidP="00000000" w:rsidRDefault="00000000" w:rsidRPr="00000000">
      <w:pPr>
        <w:pStyle w:val="Heading3"/>
        <w:spacing w:after="160" w:before="300" w:line="384.00000000000006" w:lineRule="auto"/>
        <w:contextualSpacing w:val="0"/>
      </w:pPr>
      <w:bookmarkStart w:colFirst="0" w:colLast="0" w:name="h.c1v5idq8e4eo" w:id="13"/>
      <w:bookmarkEnd w:id="13"/>
      <w:r w:rsidDel="00000000" w:rsidR="00000000" w:rsidRPr="00000000">
        <w:rPr>
          <w:b w:val="1"/>
          <w:sz w:val="27"/>
          <w:szCs w:val="27"/>
          <w:rtl w:val="0"/>
        </w:rPr>
        <w:t xml:space="preserve">Puedes conocer a Dios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Realmente</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De verdad</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Padre e hijo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Tan real como tu mejor amigo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Amarlo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Hablarle</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Escucharle y hacerle caso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Que esto sea real para cada uno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Hechos 17:24-28 24 “El Dios que hizo el mundo y todo lo que en él hay, puesto que es Señor del cielo y de la tierra, no mora en templos hechos por manos de hombres, 25 ni es servido por manos humanas, como si necesitara de algo, puesto que El da a todos vida y aliento y todas las cosas. 26 “De uno solo, Dios hizo todas las naciones del mundo para que habitaran sobre toda la superficie de la tierra, habiendo determinado sus tiempos y las fronteras de los lugares donde viven, 27 para que buscaran a Dios, y de alguna manera, palpando, Lo hallen, aunque El no está lejos de ninguno de nosotros. 28 “Porque en El vivimos, nos movemos y existimos, así como algunos de los poetas de ustedes han dicho: ‘Porque también nosotros somos linaje Suyo.’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El Rey del universo quiere que lo conozcamos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Esto es increíble</w:t>
      </w:r>
    </w:p>
    <w:p w:rsidR="00000000" w:rsidDel="00000000" w:rsidP="00000000" w:rsidRDefault="00000000" w:rsidRPr="00000000">
      <w:pPr>
        <w:pStyle w:val="Heading2"/>
        <w:spacing w:after="160" w:before="300" w:line="384.00000000000006" w:lineRule="auto"/>
        <w:contextualSpacing w:val="0"/>
      </w:pPr>
      <w:bookmarkStart w:colFirst="0" w:colLast="0" w:name="h.9vwgc0j68xjs" w:id="14"/>
      <w:bookmarkEnd w:id="14"/>
      <w:r w:rsidDel="00000000" w:rsidR="00000000" w:rsidRPr="00000000">
        <w:rPr>
          <w:b w:val="1"/>
          <w:color w:val="000000"/>
          <w:sz w:val="36"/>
          <w:szCs w:val="36"/>
          <w:rtl w:val="0"/>
        </w:rPr>
        <w:t xml:space="preserve">Idea Grande: Lo más importante en la vida es conocer a Dios</w:t>
      </w:r>
    </w:p>
    <w:p w:rsidR="00000000" w:rsidDel="00000000" w:rsidP="00000000" w:rsidRDefault="00000000" w:rsidRPr="00000000">
      <w:pPr>
        <w:pStyle w:val="Heading3"/>
        <w:spacing w:after="160" w:before="300" w:line="384.00000000000006" w:lineRule="auto"/>
        <w:contextualSpacing w:val="0"/>
      </w:pPr>
      <w:bookmarkStart w:colFirst="0" w:colLast="0" w:name="h.sppy0478daim" w:id="15"/>
      <w:bookmarkEnd w:id="15"/>
      <w:r w:rsidDel="00000000" w:rsidR="00000000" w:rsidRPr="00000000">
        <w:rPr>
          <w:b w:val="1"/>
          <w:sz w:val="27"/>
          <w:szCs w:val="27"/>
          <w:rtl w:val="0"/>
        </w:rPr>
        <w:t xml:space="preserve">Tema más importante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Si me dieran dos domingos antes de morir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Hablaría de esto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Conocer a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Y ayudar a otros a conocer a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significa conocer a Dios?</w:t>
      </w:r>
    </w:p>
    <w:p w:rsidR="00000000" w:rsidDel="00000000" w:rsidP="00000000" w:rsidRDefault="00000000" w:rsidRPr="00000000">
      <w:pPr>
        <w:pStyle w:val="Heading3"/>
        <w:spacing w:after="160" w:before="300" w:line="384.00000000000006" w:lineRule="auto"/>
        <w:contextualSpacing w:val="0"/>
      </w:pPr>
      <w:bookmarkStart w:colFirst="0" w:colLast="0" w:name="h.4axack5m6f5j" w:id="16"/>
      <w:bookmarkEnd w:id="16"/>
      <w:r w:rsidDel="00000000" w:rsidR="00000000" w:rsidRPr="00000000">
        <w:rPr>
          <w:b w:val="1"/>
          <w:sz w:val="27"/>
          <w:szCs w:val="27"/>
          <w:rtl w:val="0"/>
        </w:rPr>
        <w:t xml:space="preserve">Conocer a Dios se ve en 5 maneras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Que puedes medir</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Para uno mismo</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No por otro</w:t>
      </w:r>
    </w:p>
    <w:p w:rsidR="00000000" w:rsidDel="00000000" w:rsidP="00000000" w:rsidRDefault="00000000" w:rsidRPr="00000000">
      <w:pPr>
        <w:numPr>
          <w:ilvl w:val="0"/>
          <w:numId w:val="3"/>
        </w:numPr>
        <w:spacing w:after="440" w:lineRule="auto"/>
        <w:ind w:left="720" w:hanging="360"/>
        <w:contextualSpacing w:val="1"/>
        <w:rPr/>
      </w:pPr>
      <w:r w:rsidDel="00000000" w:rsidR="00000000" w:rsidRPr="00000000">
        <w:rPr>
          <w:sz w:val="21"/>
          <w:szCs w:val="21"/>
          <w:rtl w:val="0"/>
        </w:rPr>
        <w:t xml:space="preserve">No para que sientas culpa</w:t>
      </w:r>
    </w:p>
    <w:p w:rsidR="00000000" w:rsidDel="00000000" w:rsidP="00000000" w:rsidRDefault="00000000" w:rsidRPr="00000000">
      <w:pPr>
        <w:numPr>
          <w:ilvl w:val="1"/>
          <w:numId w:val="3"/>
        </w:numPr>
        <w:spacing w:after="440" w:lineRule="auto"/>
        <w:ind w:left="1440" w:hanging="360"/>
        <w:contextualSpacing w:val="1"/>
        <w:rPr/>
      </w:pPr>
      <w:r w:rsidDel="00000000" w:rsidR="00000000" w:rsidRPr="00000000">
        <w:rPr>
          <w:sz w:val="21"/>
          <w:szCs w:val="21"/>
          <w:rtl w:val="0"/>
        </w:rPr>
        <w:t xml:space="preserve">Hay gracia abundante para el hijo de Dios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Haber decidido entregarte a Él</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Aceptarlo como tú Señor y Salvador</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El tiempo que pasas con Él</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Cantidad</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Calidad de comunicación</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Si le escuchas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Si le hablas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Cómo sientes con-por Él</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Qué tan rápidamente le obedeces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Cuánto de tu vida está absorta por su Reino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¿Cuánto conoces a Dios?</w:t>
      </w:r>
    </w:p>
    <w:p w:rsidR="00000000" w:rsidDel="00000000" w:rsidP="00000000" w:rsidRDefault="00000000" w:rsidRPr="00000000">
      <w:pPr>
        <w:pStyle w:val="Heading3"/>
        <w:spacing w:after="160" w:before="300" w:line="384.00000000000006" w:lineRule="auto"/>
        <w:contextualSpacing w:val="0"/>
      </w:pPr>
      <w:bookmarkStart w:colFirst="0" w:colLast="0" w:name="h.c0kdlfh1cvdv" w:id="17"/>
      <w:bookmarkEnd w:id="17"/>
      <w:r w:rsidDel="00000000" w:rsidR="00000000" w:rsidRPr="00000000">
        <w:rPr>
          <w:b w:val="1"/>
          <w:sz w:val="27"/>
          <w:szCs w:val="27"/>
          <w:rtl w:val="0"/>
        </w:rPr>
        <w:t xml:space="preserve">Es lo más importante porque</w:t>
      </w:r>
    </w:p>
    <w:p w:rsidR="00000000" w:rsidDel="00000000" w:rsidP="00000000" w:rsidRDefault="00000000" w:rsidRPr="00000000">
      <w:pPr>
        <w:pStyle w:val="Heading4"/>
        <w:spacing w:after="160" w:before="300" w:line="384.00000000000006" w:lineRule="auto"/>
        <w:contextualSpacing w:val="0"/>
        <w:jc w:val="left"/>
      </w:pPr>
      <w:bookmarkStart w:colFirst="0" w:colLast="0" w:name="h.dwmqp6gkfxf8" w:id="18"/>
      <w:bookmarkEnd w:id="18"/>
      <w:r w:rsidDel="00000000" w:rsidR="00000000" w:rsidRPr="00000000">
        <w:rPr>
          <w:b w:val="1"/>
          <w:i w:val="0"/>
          <w:sz w:val="24"/>
          <w:szCs w:val="24"/>
          <w:u w:val="none"/>
          <w:rtl w:val="0"/>
        </w:rPr>
        <w:t xml:space="preserve">Sólo Él nos satisface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Salmo 16:11 11 Me darás a conocer la senda de la vida; En Tu presencia hay plenitud de gozo; En Tu diestra hay deleites para siempre.</w:t>
      </w:r>
    </w:p>
    <w:p w:rsidR="00000000" w:rsidDel="00000000" w:rsidP="00000000" w:rsidRDefault="00000000" w:rsidRPr="00000000">
      <w:pPr>
        <w:pStyle w:val="Heading4"/>
        <w:spacing w:after="160" w:before="300" w:line="384.00000000000006" w:lineRule="auto"/>
        <w:contextualSpacing w:val="0"/>
        <w:jc w:val="left"/>
      </w:pPr>
      <w:bookmarkStart w:colFirst="0" w:colLast="0" w:name="h.ctvi6147fal" w:id="19"/>
      <w:bookmarkEnd w:id="19"/>
      <w:r w:rsidDel="00000000" w:rsidR="00000000" w:rsidRPr="00000000">
        <w:rPr>
          <w:b w:val="1"/>
          <w:i w:val="0"/>
          <w:sz w:val="24"/>
          <w:szCs w:val="24"/>
          <w:u w:val="none"/>
          <w:rtl w:val="0"/>
        </w:rPr>
        <w:t xml:space="preserve">Es lo único eterno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Que durará por siempre</w:t>
      </w:r>
    </w:p>
    <w:p w:rsidR="00000000" w:rsidDel="00000000" w:rsidP="00000000" w:rsidRDefault="00000000" w:rsidRPr="00000000">
      <w:pPr>
        <w:pStyle w:val="Heading4"/>
        <w:spacing w:after="160" w:before="300" w:line="384.00000000000006" w:lineRule="auto"/>
        <w:contextualSpacing w:val="0"/>
        <w:jc w:val="left"/>
      </w:pPr>
      <w:bookmarkStart w:colFirst="0" w:colLast="0" w:name="h.ib2nqwyy9i9p" w:id="20"/>
      <w:bookmarkEnd w:id="20"/>
      <w:r w:rsidDel="00000000" w:rsidR="00000000" w:rsidRPr="00000000">
        <w:rPr>
          <w:b w:val="1"/>
          <w:i w:val="0"/>
          <w:sz w:val="24"/>
          <w:szCs w:val="24"/>
          <w:u w:val="none"/>
          <w:rtl w:val="0"/>
        </w:rPr>
        <w:t xml:space="preserve">Nos hizo para esta relación</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Estamos completos sólo en Él</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22:37 37 Y El le contestó: “AMARAS AL SEÑOR TU DIOS CON TODO TU CORAZON, Y CON TODA TU ALMA, Y CON TODA TU MENTE.</w:t>
      </w:r>
    </w:p>
    <w:p w:rsidR="00000000" w:rsidDel="00000000" w:rsidP="00000000" w:rsidRDefault="00000000" w:rsidRPr="00000000">
      <w:pPr>
        <w:pStyle w:val="Heading4"/>
        <w:spacing w:after="160" w:before="300" w:line="384.00000000000006" w:lineRule="auto"/>
        <w:contextualSpacing w:val="0"/>
        <w:jc w:val="left"/>
      </w:pPr>
      <w:bookmarkStart w:colFirst="0" w:colLast="0" w:name="h.6e6iribgyt81" w:id="21"/>
      <w:bookmarkEnd w:id="21"/>
      <w:r w:rsidDel="00000000" w:rsidR="00000000" w:rsidRPr="00000000">
        <w:rPr>
          <w:b w:val="1"/>
          <w:i w:val="0"/>
          <w:sz w:val="24"/>
          <w:szCs w:val="24"/>
          <w:u w:val="none"/>
          <w:rtl w:val="0"/>
        </w:rPr>
        <w:t xml:space="preserve">Dios lo desea</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2 Corintios 6:16-17 16 ¿O qué acuerdo tiene el templo de Dios con los ídolos? Porque nosotros somos el templo del Dios vivo, como Dios dijo: “HABITARE EN ELLOS, Y ANDARE ENTRE ELLOS; Y SERE SU DIOS, Y ELLOS SERAN MI PUEBLO. 17 “Por tanto, SALGAN DE EN MEDIO DE ELLOS Y APARTENSE,” dice el Señor; “Y NO TOQUEN LO INMUNDO, Y Yo los recibiré.</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Si lo más importante es conocer a Dios, entonces ¿Qué debemos hacer?</w:t>
      </w:r>
    </w:p>
    <w:p w:rsidR="00000000" w:rsidDel="00000000" w:rsidP="00000000" w:rsidRDefault="00000000" w:rsidRPr="00000000">
      <w:pPr>
        <w:pStyle w:val="Heading2"/>
        <w:spacing w:after="160" w:before="300" w:line="384.00000000000006" w:lineRule="auto"/>
        <w:contextualSpacing w:val="0"/>
      </w:pPr>
      <w:bookmarkStart w:colFirst="0" w:colLast="0" w:name="h.ndj4243xda38" w:id="22"/>
      <w:bookmarkEnd w:id="22"/>
      <w:r w:rsidDel="00000000" w:rsidR="00000000" w:rsidRPr="00000000">
        <w:rPr>
          <w:b w:val="1"/>
          <w:color w:val="000000"/>
          <w:sz w:val="36"/>
          <w:szCs w:val="36"/>
          <w:rtl w:val="0"/>
        </w:rPr>
        <w:t xml:space="preserve">Aplicación: Buscarlo con entrega y humildad y devoción</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ignorarlo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Ni evitarlo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por lo que nos dará</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Sin manipularlo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Ni esperar nada a cambio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aplacarlo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Hacer lo mínimo para que nos deje en paz</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Sino buscarlo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Con una entrega total</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Santiago 4:6-10 6 Pero El da mayor gracia. Por eso dice: “DIOS RESISTE A LOS SOBERBIOS PERO DA GRACIA A LOS HUMILDES.” 7 Por tanto, sométanse a Dios. Resistan, pues, al diablo y huirá de ustedes. 8 Acérquense a Dios, y El se acercará a ustedes. Limpien sus manos, pecadores; y ustedes de doble ánimo, purifiquen sus corazones. 9 Aflíjanse, laméntense y lloren. Que su risa se convierta en lamento y su gozo en tristeza. 10 Humíllense en la presencia del Señor y El los exaltará.</w:t>
      </w:r>
    </w:p>
    <w:p w:rsidR="00000000" w:rsidDel="00000000" w:rsidP="00000000" w:rsidRDefault="00000000" w:rsidRPr="00000000">
      <w:pPr>
        <w:pStyle w:val="Heading3"/>
        <w:spacing w:after="160" w:before="300" w:line="384.00000000000006" w:lineRule="auto"/>
        <w:contextualSpacing w:val="0"/>
      </w:pPr>
      <w:bookmarkStart w:colFirst="0" w:colLast="0" w:name="h.758kgj8h1l8b" w:id="23"/>
      <w:bookmarkEnd w:id="23"/>
      <w:r w:rsidDel="00000000" w:rsidR="00000000" w:rsidRPr="00000000">
        <w:rPr>
          <w:b w:val="1"/>
          <w:sz w:val="27"/>
          <w:szCs w:val="27"/>
          <w:rtl w:val="0"/>
        </w:rPr>
        <w:t xml:space="preserve">¿Cómo buscas a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s6x0afw1hc5" w:id="24"/>
      <w:bookmarkEnd w:id="24"/>
      <w:r w:rsidDel="00000000" w:rsidR="00000000" w:rsidRPr="00000000">
        <w:rPr>
          <w:b w:val="1"/>
          <w:i w:val="0"/>
          <w:sz w:val="24"/>
          <w:szCs w:val="24"/>
          <w:u w:val="none"/>
          <w:rtl w:val="0"/>
        </w:rPr>
        <w:t xml:space="preserve">Decidir rendirte a Él</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Dejar de evitar y usarlo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Decidir entregarte a Él</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Que Él será tu Señor -- Jefe</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Serás su hijo amado</w:t>
      </w:r>
    </w:p>
    <w:p w:rsidR="00000000" w:rsidDel="00000000" w:rsidP="00000000" w:rsidRDefault="00000000" w:rsidRPr="00000000">
      <w:pPr>
        <w:pStyle w:val="Heading4"/>
        <w:spacing w:after="160" w:before="300" w:line="384.00000000000006" w:lineRule="auto"/>
        <w:contextualSpacing w:val="0"/>
        <w:jc w:val="left"/>
      </w:pPr>
      <w:bookmarkStart w:colFirst="0" w:colLast="0" w:name="h.r827778l42tr" w:id="25"/>
      <w:bookmarkEnd w:id="25"/>
      <w:r w:rsidDel="00000000" w:rsidR="00000000" w:rsidRPr="00000000">
        <w:rPr>
          <w:b w:val="1"/>
          <w:i w:val="0"/>
          <w:sz w:val="24"/>
          <w:szCs w:val="24"/>
          <w:u w:val="none"/>
          <w:rtl w:val="0"/>
        </w:rPr>
        <w:t xml:space="preserve">Desarrollar los hábitos que nos acercan a Dios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Inevitablemente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más los hacemos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más nos acercamos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menos lo hacemos</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más nos alejamos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Leer, escuchar y obedecer</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Orar, meditar, ayunar, preguntar, conversar</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Cantar, adorar, contar de quién es Él y de lo qué Él ha hecho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Vivir una vida íntimamente con Dios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Personalmente</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Nadie más verá</w:t>
      </w:r>
    </w:p>
    <w:p w:rsidR="00000000" w:rsidDel="00000000" w:rsidP="00000000" w:rsidRDefault="00000000" w:rsidRPr="00000000">
      <w:pPr>
        <w:numPr>
          <w:ilvl w:val="3"/>
          <w:numId w:val="5"/>
        </w:numPr>
        <w:ind w:left="2880" w:hanging="360"/>
        <w:contextualSpacing w:val="1"/>
        <w:rPr/>
      </w:pPr>
      <w:r w:rsidDel="00000000" w:rsidR="00000000" w:rsidRPr="00000000">
        <w:rPr>
          <w:sz w:val="21"/>
          <w:szCs w:val="21"/>
          <w:rtl w:val="0"/>
        </w:rPr>
        <w:t xml:space="preserve">Pero todos verán</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necesitas hacer para buscar a Dios más y conocer mejor a Dios?</w:t>
      </w:r>
    </w:p>
    <w:p w:rsidR="00000000" w:rsidDel="00000000" w:rsidP="00000000" w:rsidRDefault="00000000" w:rsidRPr="00000000">
      <w:pPr>
        <w:pStyle w:val="Heading3"/>
        <w:spacing w:after="160" w:before="300" w:line="384.00000000000006" w:lineRule="auto"/>
        <w:contextualSpacing w:val="0"/>
      </w:pPr>
      <w:bookmarkStart w:colFirst="0" w:colLast="0" w:name="h.tl9k78xk4xbi" w:id="26"/>
      <w:bookmarkEnd w:id="26"/>
      <w:r w:rsidDel="00000000" w:rsidR="00000000" w:rsidRPr="00000000">
        <w:rPr>
          <w:b w:val="1"/>
          <w:sz w:val="27"/>
          <w:szCs w:val="27"/>
          <w:rtl w:val="0"/>
        </w:rPr>
        <w:t xml:space="preserve">Comunión: Por Jesús y su cruz podemos acercarnos al Padre</w:t>
      </w:r>
    </w:p>
    <w:p w:rsidR="00000000" w:rsidDel="00000000" w:rsidP="00000000" w:rsidRDefault="00000000" w:rsidRPr="00000000">
      <w:pPr>
        <w:numPr>
          <w:ilvl w:val="0"/>
          <w:numId w:val="7"/>
        </w:numPr>
        <w:spacing w:after="0" w:before="160" w:line="384.00000000000006" w:lineRule="auto"/>
        <w:ind w:left="720" w:hanging="360"/>
        <w:contextualSpacing w:val="1"/>
        <w:rPr>
          <w:sz w:val="21"/>
          <w:szCs w:val="21"/>
          <w:u w:val="none"/>
        </w:rPr>
      </w:pPr>
      <w:r w:rsidDel="00000000" w:rsidR="00000000" w:rsidRPr="00000000">
        <w:rPr>
          <w:sz w:val="21"/>
          <w:szCs w:val="21"/>
          <w:rtl w:val="0"/>
        </w:rPr>
        <w:t xml:space="preserve">Tiempo de hablar con Él </w:t>
      </w:r>
    </w:p>
    <w:p w:rsidR="00000000" w:rsidDel="00000000" w:rsidP="00000000" w:rsidRDefault="00000000" w:rsidRPr="00000000">
      <w:pPr>
        <w:numPr>
          <w:ilvl w:val="0"/>
          <w:numId w:val="7"/>
        </w:numPr>
        <w:spacing w:after="0" w:before="160" w:line="384.00000000000006" w:lineRule="auto"/>
        <w:ind w:left="720" w:hanging="360"/>
        <w:contextualSpacing w:val="1"/>
        <w:rPr>
          <w:sz w:val="21"/>
          <w:szCs w:val="21"/>
          <w:u w:val="none"/>
        </w:rPr>
      </w:pPr>
      <w:r w:rsidDel="00000000" w:rsidR="00000000" w:rsidRPr="00000000">
        <w:rPr>
          <w:sz w:val="21"/>
          <w:szCs w:val="21"/>
          <w:rtl w:val="0"/>
        </w:rPr>
        <w:t xml:space="preserve">Confesar tu falta de acercamiento </w:t>
      </w:r>
    </w:p>
    <w:p w:rsidR="00000000" w:rsidDel="00000000" w:rsidP="00000000" w:rsidRDefault="00000000" w:rsidRPr="00000000">
      <w:pPr>
        <w:numPr>
          <w:ilvl w:val="0"/>
          <w:numId w:val="7"/>
        </w:numPr>
        <w:spacing w:after="0" w:before="160" w:line="384.00000000000006" w:lineRule="auto"/>
        <w:ind w:left="720" w:hanging="360"/>
        <w:contextualSpacing w:val="1"/>
        <w:rPr>
          <w:sz w:val="21"/>
          <w:szCs w:val="21"/>
          <w:u w:val="none"/>
        </w:rPr>
      </w:pPr>
      <w:r w:rsidDel="00000000" w:rsidR="00000000" w:rsidRPr="00000000">
        <w:rPr>
          <w:sz w:val="21"/>
          <w:szCs w:val="21"/>
          <w:rtl w:val="0"/>
        </w:rPr>
        <w:t xml:space="preserve">Dejar que su Espíritu te guíe </w:t>
      </w:r>
    </w:p>
    <w:p w:rsidR="00000000" w:rsidDel="00000000" w:rsidP="00000000" w:rsidRDefault="00000000" w:rsidRPr="00000000">
      <w:pPr>
        <w:numPr>
          <w:ilvl w:val="0"/>
          <w:numId w:val="7"/>
        </w:numPr>
        <w:spacing w:after="0" w:before="160" w:line="384.00000000000006" w:lineRule="auto"/>
        <w:ind w:left="720" w:hanging="360"/>
        <w:contextualSpacing w:val="1"/>
        <w:rPr>
          <w:sz w:val="21"/>
          <w:szCs w:val="21"/>
          <w:u w:val="none"/>
        </w:rPr>
      </w:pPr>
      <w:r w:rsidDel="00000000" w:rsidR="00000000" w:rsidRPr="00000000">
        <w:rPr>
          <w:sz w:val="21"/>
          <w:szCs w:val="21"/>
          <w:rtl w:val="0"/>
        </w:rPr>
        <w:t xml:space="preserve">Que te diga cómo buscarlo mejor </w:t>
      </w:r>
    </w:p>
    <w:p w:rsidR="00000000" w:rsidDel="00000000" w:rsidP="00000000" w:rsidRDefault="00000000" w:rsidRPr="00000000">
      <w:pPr>
        <w:numPr>
          <w:ilvl w:val="0"/>
          <w:numId w:val="7"/>
        </w:numPr>
        <w:spacing w:after="0" w:before="160" w:line="384.00000000000006" w:lineRule="auto"/>
        <w:ind w:left="720" w:hanging="360"/>
        <w:contextualSpacing w:val="1"/>
        <w:rPr>
          <w:sz w:val="21"/>
          <w:szCs w:val="21"/>
          <w:u w:val="none"/>
        </w:rPr>
      </w:pPr>
      <w:r w:rsidDel="00000000" w:rsidR="00000000" w:rsidRPr="00000000">
        <w:rPr>
          <w:sz w:val="21"/>
          <w:szCs w:val="21"/>
          <w:rtl w:val="0"/>
        </w:rPr>
        <w:t xml:space="preserve">Decida qué harás diferentemente</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decimal"/>
      <w:lvlText w:val="%3."/>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