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Cirugía de Corazón Abierto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#3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Mala-práctica — Tratamos de corregirlo mal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20" w:line="102" w:before="480"/>
      </w:pPr>
      <w:r w:rsidRPr="00000000" w:rsidR="00000000" w:rsidDel="00000000">
        <w:rPr>
          <w:rFonts w:cs="Georgia" w:hAnsi="Georgia" w:eastAsia="Georgia" w:ascii="Georgia"/>
          <w:sz w:val="62"/>
          <w:rtl w:val="0"/>
        </w:rPr>
        <w:t xml:space="preserve">1 Serie: Cirugía de corazón abierto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Sabemos que tenemos problemas espirituales, pero nos cuesta mucho cambiar de verdad.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En esta serie, vamos a dejar que Dios abra nuestro corazón, y transformarnos radicalmente desde adentro.</w:t>
      </w:r>
    </w:p>
    <w:p w:rsidP="00000000" w:rsidRPr="00000000" w:rsidR="00000000" w:rsidDel="00000000" w:rsidRDefault="00000000">
      <w:pPr>
        <w:pStyle w:val="Heading2"/>
        <w:spacing w:lineRule="auto" w:after="80" w:line="127" w:before="360"/>
      </w:pPr>
      <w:r w:rsidRPr="00000000" w:rsidR="00000000" w:rsidDel="00000000">
        <w:rPr>
          <w:rFonts w:cs="Georgia" w:hAnsi="Georgia" w:eastAsia="Georgia" w:ascii="Georgia"/>
          <w:sz w:val="50"/>
          <w:rtl w:val="0"/>
        </w:rPr>
        <w:t xml:space="preserve">Confundimos síntomas con el problema verdadero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Esto es porque pensamos que los síntomas son nuestro problema verdadero,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Lo de afuera no es importante, lo que realmente cuenta es lo de adentro — en el corazón —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Lo de afuera es síntomas, nos enseña cuál es nuestro verdadero problema — de adentro, del corazón —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Amigo con síntomas de infarto -- pensamos que su problema verdadero es su color y falta de aire</w:t>
      </w:r>
    </w:p>
    <w:p w:rsidP="00000000" w:rsidRPr="00000000" w:rsidR="00000000" w:rsidDel="00000000" w:rsidRDefault="00000000">
      <w:pPr>
        <w:pStyle w:val="Heading2"/>
        <w:spacing w:lineRule="auto" w:after="80" w:line="127" w:before="360"/>
      </w:pPr>
      <w:r w:rsidRPr="00000000" w:rsidR="00000000" w:rsidDel="00000000">
        <w:rPr>
          <w:rFonts w:cs="Georgia" w:hAnsi="Georgia" w:eastAsia="Georgia" w:ascii="Georgia"/>
          <w:sz w:val="50"/>
          <w:rtl w:val="0"/>
        </w:rPr>
        <w:t xml:space="preserve">Nos cuesta lograr cambios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Cambios verdaderos son del corazón: deseos y amor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Problema: queremos que otros cambien y que nosotros cambiemos, tratamos de hacer que cambien, es una gran batalla para nosotros, es una carga - sentimos responsables, y no vemos los cambios verdaderos, y cuando hay cambios tememos que sean sólo de afuera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Solucionamos síntomas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Cuando trabajamos con gente (nosotros mismos, pareja, hijos, otros, discipulado, etc), nos enfocamos en cambiar su mal comportamiento (actitudes, palabras, emociones, acciones).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Tratamos de solucionar estos síntomas en vez de verdaderamente resolver los problemas de nuestro corazón.</w:t>
      </w:r>
    </w:p>
    <w:p w:rsidP="00000000" w:rsidRPr="00000000" w:rsidR="00000000" w:rsidDel="00000000" w:rsidRDefault="00000000">
      <w:pPr>
        <w:numPr>
          <w:ilvl w:val="1"/>
          <w:numId w:val="32"/>
        </w:numPr>
        <w:ind w:left="144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Cuando confundimos los síntomas con el problema verdadero, tratamos de corregir los síntomas</w:t>
      </w:r>
    </w:p>
    <w:p w:rsidP="00000000" w:rsidRPr="00000000" w:rsidR="00000000" w:rsidDel="00000000" w:rsidRDefault="00000000">
      <w:pPr>
        <w:numPr>
          <w:ilvl w:val="1"/>
          <w:numId w:val="32"/>
        </w:numPr>
        <w:ind w:left="144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Tratamos de corregir lo de afuera</w:t>
      </w:r>
    </w:p>
    <w:p w:rsidP="00000000" w:rsidRPr="00000000" w:rsidR="00000000" w:rsidDel="00000000" w:rsidRDefault="00000000">
      <w:pPr>
        <w:numPr>
          <w:ilvl w:val="1"/>
          <w:numId w:val="32"/>
        </w:numPr>
        <w:ind w:left="144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Es más fácil, es visible</w:t>
      </w:r>
    </w:p>
    <w:p w:rsidP="00000000" w:rsidRPr="00000000" w:rsidR="00000000" w:rsidDel="00000000" w:rsidRDefault="00000000">
      <w:pPr>
        <w:numPr>
          <w:ilvl w:val="1"/>
          <w:numId w:val="32"/>
        </w:numPr>
        <w:ind w:left="144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En vez de cambiar el corazón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Amigo con síntomas de infarto — Ponerlo a correr y broncearse para condicionarlo y colorarlo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Nos enfocamos en cambiar lo externo, porque estamos cambiando síntomas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Su problema verdadera es su corazón</w:t>
      </w:r>
    </w:p>
    <w:p w:rsidP="00000000" w:rsidRPr="00000000" w:rsidR="00000000" w:rsidDel="00000000" w:rsidRDefault="00000000">
      <w:pPr>
        <w:pStyle w:val="Heading1"/>
        <w:spacing w:lineRule="auto" w:after="120" w:line="102" w:before="480"/>
      </w:pPr>
      <w:r w:rsidRPr="00000000" w:rsidR="00000000" w:rsidDel="00000000">
        <w:rPr>
          <w:rFonts w:cs="Georgia" w:hAnsi="Georgia" w:eastAsia="Georgia" w:ascii="Georgia"/>
          <w:sz w:val="62"/>
          <w:rtl w:val="0"/>
        </w:rPr>
        <w:t xml:space="preserve">2 ¿Cómo podemos lograr cambios?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Verdaderos, del corazón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En nosotros mismos y en otros</w:t>
      </w:r>
    </w:p>
    <w:p w:rsidP="00000000" w:rsidRPr="00000000" w:rsidR="00000000" w:rsidDel="00000000" w:rsidRDefault="00000000">
      <w:pPr>
        <w:numPr>
          <w:ilvl w:val="1"/>
          <w:numId w:val="18"/>
        </w:numPr>
        <w:ind w:left="144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Hijos, pareja, familia, amigos, hermanos, etc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Vamos a hablar de esto por un par de semanas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Lo que veremos hoy nos ayudará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a entender por qué nuestras mejores intenciones para ayudar a otros a cambiar no funcionan.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Si te preguntas ¿por qué no puedo cambiar?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Si te frustras por que no puedes cambiar a otros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¿Cómo motivamos cambios?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Motivaciones que usamos para cambiar -- Cómo intentamos cambiar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Las 4 nuestras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La próxima semana veremos la de Dios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Hoy veremos más a nosotros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Normalmente empezamos en el texto, nos quedamos en el texto y terminamos en el texto.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Hoy vamos a ver a las motivaciones que nosotros usamos, entonces tenemos que ver a nosotros.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Pero terminaremos en el texto.</w:t>
      </w:r>
    </w:p>
    <w:p w:rsidP="00000000" w:rsidRPr="00000000" w:rsidR="00000000" w:rsidDel="00000000" w:rsidRDefault="00000000">
      <w:pPr>
        <w:pStyle w:val="Heading2"/>
        <w:spacing w:lineRule="auto" w:after="80" w:line="127" w:before="360"/>
      </w:pPr>
      <w:r w:rsidRPr="00000000" w:rsidR="00000000" w:rsidDel="00000000">
        <w:rPr>
          <w:rFonts w:cs="Georgia" w:hAnsi="Georgia" w:eastAsia="Georgia" w:ascii="Georgia"/>
          <w:sz w:val="50"/>
          <w:rtl w:val="0"/>
        </w:rPr>
        <w:t xml:space="preserve">Nuestras 4 Motivaciones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Para producir cambios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(Basado en notas de un seminario de Jeff Vanderstelt)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¿Cuál es tu motivación dominante?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Cual usas para motivar a otros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Cual usas para motivarte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Cual usan otros para motivarte</w:t>
      </w:r>
    </w:p>
    <w:p w:rsidP="00000000" w:rsidRPr="00000000" w:rsidR="00000000" w:rsidDel="00000000" w:rsidRDefault="00000000">
      <w:pPr>
        <w:numPr>
          <w:ilvl w:val="1"/>
          <w:numId w:val="17"/>
        </w:numPr>
        <w:ind w:left="144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En tu familia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No estamos evaluando si son ciertas ó falsas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Sino si las usamos para motivar cambios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Culpa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Eres responsable por el pecado que cometiste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Usas esto para motivar si decís: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Serás responsable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Tendrás que deshacerlo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Si haces aquello, entonces esto te pasará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Es por tu culpa, va a ser tu culpa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Sabes que esto te motiva si: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Nunca puedes aceptar lo que hiciste, siempre echas la culpa a otros o estás justificándote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Vergüenza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Eres malo porque cometiste este pecado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Usas esto para motivar si decís: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Tu no sirves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Eres una vergüenza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Me das pena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Con qué cara vas a venir después de hacer esto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Ojalá que nadie se dé cuenta de lo que hiciste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Sabes que esto te motiva si: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Cargas con un sentir que no sirves, que eres malo, que eres una vergüenza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Dolor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Vas a arruinar todo si cometes este pecado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Las consecuencias de tu pecado</w:t>
      </w:r>
    </w:p>
    <w:p w:rsidP="00000000" w:rsidRPr="00000000" w:rsidR="00000000" w:rsidDel="00000000" w:rsidRDefault="00000000">
      <w:pPr>
        <w:numPr>
          <w:ilvl w:val="1"/>
          <w:numId w:val="10"/>
        </w:numPr>
        <w:ind w:left="144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El pecado sí tiene consecuencias, pero estamos hablando de usar las consecuencias como la motivación principal por no pecar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Usas esto para motivar si decís: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Todo va a salir mal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Vas a arruinar aquello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Vas a recibir un castigo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Vas a perder tu matrimonio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Vas a arruinar tu hígado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Te vas a enfermar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Vas a quedarte sin dinero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Sabes que esto te motiva si: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Vives con temor que vas a arruinarlo todo, porque no hiciste algo o hiciste algo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Aprobación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Cuánto aprueban de ti depende de como te comportas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Usas esto para motivar si decís: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No estoy orgulloso de ti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Estaría orgulloso de ti si solo hicieras...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Dios no está feliz contigo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No estoy feliz contigo por lo que hiciste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Sabes que esto te motiva si: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Si escondes lo que haces de ciertas personas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Si controlas tu imagen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Si nadie sabe todo de ti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Si los domingos eres diferente del resto de la semana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¿cuál es el tuyo?</w:t>
      </w:r>
    </w:p>
    <w:p w:rsidP="00000000" w:rsidRPr="00000000" w:rsidR="00000000" w:rsidDel="00000000" w:rsidRDefault="00000000">
      <w:pPr>
        <w:pStyle w:val="Heading1"/>
        <w:spacing w:lineRule="auto" w:after="120" w:line="102" w:before="480"/>
      </w:pPr>
      <w:r w:rsidRPr="00000000" w:rsidR="00000000" w:rsidDel="00000000">
        <w:rPr>
          <w:rFonts w:cs="Georgia" w:hAnsi="Georgia" w:eastAsia="Georgia" w:ascii="Georgia"/>
          <w:sz w:val="62"/>
          <w:rtl w:val="0"/>
        </w:rPr>
        <w:t xml:space="preserve">3 No funcionan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Porque no sirven nuestras motivaciones</w:t>
      </w:r>
    </w:p>
    <w:p w:rsidP="00000000" w:rsidRPr="00000000" w:rsidR="00000000" w:rsidDel="00000000" w:rsidRDefault="00000000">
      <w:pPr>
        <w:pStyle w:val="Heading2"/>
        <w:spacing w:lineRule="auto" w:after="80" w:line="127" w:before="360"/>
      </w:pPr>
      <w:r w:rsidRPr="00000000" w:rsidR="00000000" w:rsidDel="00000000">
        <w:rPr>
          <w:rFonts w:cs="Georgia" w:hAnsi="Georgia" w:eastAsia="Georgia" w:ascii="Georgia"/>
          <w:sz w:val="50"/>
          <w:rtl w:val="0"/>
        </w:rPr>
        <w:t xml:space="preserve">Sólo cambios externos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Idea: motivaciones externas solo producen cambios externos temporales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Escondemos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Cambiamos lo de afuera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Cambios externos que no duran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No cambian el corazón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Culpa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Si tu eres responsable por lo que haces: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Echas la culpa a otros y no puedes tomar la responsabilidad por lo que hiciste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Te esfuerces -- intentas ser suficientemente bueno, nunca sientes que has hecho lo suficiente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Cuando sale un pecado, lo primero que haces es negarlo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Cuando no puedes evitar tu responsabilidad, sientes abrumado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No te cambia el corazón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Vergüenza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Si eres malo y vergonzoso por lo que haces: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Escondes tu pecado y no puedes reconocerlo ni confesarlo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Cuando sale uno de tus pecados, lo primero que haces es sentirte deshecho, desnudo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Pecas más porque eres malo, y esto es lo que hace malas personas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No te cambia el corazón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Dolor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Si temes el dolor que traen tus pecados: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Sientes que tu mundo siempre está al punto de caerte encima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Tratarás de evitar las consecuencias del pecado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Cuando sale un pecado, lo primero que harás es tratar de borrar las consecuencias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Perseguirás buenas sensaciones y experiencias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No te cambia el corazón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Aprobación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Si piensas que tu valor depende de cómo te portas: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Darás diferente imágenes de ti mismo a diferentes personas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Nadie conocerá todo de ti, ni el tu verdadero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Esconderás lo que haces de tu esposa, madre, padre, pastor, etc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Cuando alguien descubre uno de tus pecados, lo primero que piensas es ¿qué pensará de mi?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Produce trabajar y actuar para hallar la aprobación de alguien - Dios, padres, amigos, pareja, hijos, jefe, etc - No te cambia el corazón</w:t>
      </w:r>
    </w:p>
    <w:p w:rsidP="00000000" w:rsidRPr="00000000" w:rsidR="00000000" w:rsidDel="00000000" w:rsidRDefault="00000000">
      <w:pPr>
        <w:pStyle w:val="Heading2"/>
        <w:spacing w:lineRule="auto" w:after="80" w:line="127" w:before="360"/>
      </w:pPr>
      <w:r w:rsidRPr="00000000" w:rsidR="00000000" w:rsidDel="00000000">
        <w:rPr>
          <w:rFonts w:cs="Georgia" w:hAnsi="Georgia" w:eastAsia="Georgia" w:ascii="Georgia"/>
          <w:sz w:val="50"/>
          <w:rtl w:val="0"/>
        </w:rPr>
        <w:t xml:space="preserve">Dios no las usa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No son bíblicos - porque no están en la Biblia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La próxima semana, veremos la motivación más grande que Dios usa para cambiarnos</w:t>
      </w:r>
    </w:p>
    <w:p w:rsidP="00000000" w:rsidRPr="00000000" w:rsidR="00000000" w:rsidDel="00000000" w:rsidRDefault="00000000">
      <w:pPr>
        <w:pStyle w:val="Heading2"/>
        <w:spacing w:lineRule="auto" w:after="80" w:line="127" w:before="360"/>
      </w:pPr>
      <w:r w:rsidRPr="00000000" w:rsidR="00000000" w:rsidDel="00000000">
        <w:rPr>
          <w:rFonts w:cs="Georgia" w:hAnsi="Georgia" w:eastAsia="Georgia" w:ascii="Georgia"/>
          <w:sz w:val="50"/>
          <w:rtl w:val="0"/>
        </w:rPr>
        <w:t xml:space="preserve">Van en contra de la cruz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El mensaje de la cruz es que Jesús llevó nuestra culpa, vergüenza y dolor, y nos consiguió la aprobación y el favor del Padre.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Isaías 53:1-12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Se hizo vergonzoso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Cargó sobre sí los dolores del pecado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Pagó el precio (culpa) del pecado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Lo hizo en nuestro lugar -- por nosotros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Usar estos para motivar cambios, va en contra del mensaje de la cruz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Culpa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No puede ser mi motivación principal, porque: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Jesús hizo suficiente. Él terminó la obra. Nos hace completos y perdonados en Él.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Podemos sentir libres de culpa y responsabilidad. Romanos 8:1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Vergüenza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No puede ser mi motivación principal, porque: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Jesús llevó nuestra vergüenza en la cruz. Él fue hecho maldición por nosotros. Gálatas 3:13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Somos hechos una nueva creación en Cristo, la perfección de Dios 2 Corintios 5:17 y 21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Dolor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No puede ser mi motivación principal, porque: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Jesús sufrió en nuestro lugar, pagó la consecuencia más grande de nuestro pecado, pagó el precio de nuestro pecado, nos libra del castigo del Padre, y nos lleva al Padre, quien nos satisface completamente Romanos 5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Podemos descansar en Él, y trabajar duro con nuestro Padre, no para alcanzar algo, sino porque en Cristo hemos alcanzado todo.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Podemos vivir una vida santa, porque Él nos hace santos, y gozar de estar cerca del Padre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Aprobación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No puede ser mi motivación principal, porque: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Jesús nos hace aceptos delante del Padre (Efesios 1:6), por que Él fue el hijo perfecto y estamos en Él, así nosotros somos hijos perfectos en los ojos de Dios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Podemos sentir que el Padre está feliz con nosotros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Podemos sentir el amor del Padre,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Podemos vivir como hijos amados: agradando a nuestro Padre, no para ganar su aprobación, sino porque tenemos su aprobación; y no preocupados por buscar la aprobación de ninguna persona (el temor del hombre es una trampa), porque tenemos la aprobación del Ser más glorioso del universo.</w:t>
      </w:r>
    </w:p>
    <w:p w:rsidP="00000000" w:rsidRPr="00000000" w:rsidR="00000000" w:rsidDel="00000000" w:rsidRDefault="00000000">
      <w:pPr>
        <w:pStyle w:val="Heading1"/>
        <w:spacing w:lineRule="auto" w:after="120" w:line="102" w:before="480"/>
      </w:pPr>
      <w:r w:rsidRPr="00000000" w:rsidR="00000000" w:rsidDel="00000000">
        <w:rPr>
          <w:rFonts w:cs="Georgia" w:hAnsi="Georgia" w:eastAsia="Georgia" w:ascii="Georgia"/>
          <w:sz w:val="62"/>
          <w:rtl w:val="0"/>
        </w:rPr>
        <w:t xml:space="preserve">4 Aplicación: Dejar de usarlas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b w:val="1"/>
          <w:sz w:val="20"/>
          <w:rtl w:val="0"/>
        </w:rPr>
        <w:t xml:space="preserve">Reto: Decidir que dejarás de usarlos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Durante tomas la comunión y recuerdas lo que Cristo hizo por ti en la cruz.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Decidir que entrarás en Cristo por tomar tu decisión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Decidir que nunca volverás a usar estas motivaciones para empujar cambios en otros</w:t>
      </w:r>
    </w:p>
    <w:p w:rsidP="00000000" w:rsidRPr="00000000" w:rsidR="00000000" w:rsidDel="00000000" w:rsidRDefault="00000000">
      <w:pPr>
        <w:numPr>
          <w:ilvl w:val="1"/>
          <w:numId w:val="23"/>
        </w:numPr>
        <w:ind w:left="144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hijos, pareja, amigos, otros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line="317"/>
        <w:ind w:left="720" w:hanging="35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Decidir que nunca volverás a usar estas motivaciones para empujar cambios en ti mismo</w:t>
      </w:r>
    </w:p>
    <w:p w:rsidP="00000000" w:rsidRPr="00000000" w:rsidR="00000000" w:rsidDel="00000000" w:rsidRDefault="00000000">
      <w:pPr>
        <w:spacing w:lineRule="auto" w:line="317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Veremos lo que produce cambios de verdad la próxima semana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Cirugia 3.docx</dc:title>
</cp:coreProperties>
</file>