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¿Por Qué?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p4nqi1eona9k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wfc7toodcmt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mtrjyyp50060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Hace una transición bien marcada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Cómo, Qué y Quién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cómo debe vivir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grar9kvc5cb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Parte A: Lo que somos y lo que recibimos en Cristo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aceptarlo como Señor y Salvador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entregarte a Él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Dios nos salva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gracia y bondad de Dios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la bondad no merecida De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en la cruz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 dada por Cristo en la cruz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transformación de la regeneración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Adoptados en su familia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quién es el hijo de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 del Rey del universo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y amado por su Padre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amados De Dios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Perfectos en los ojos de nuestro Padre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qué tiene el hijo de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Perdón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 de toda nuestra rebeldía contra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Confianza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Frente a la muerte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Seguridad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vida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 explicado el Quién, Qué y Cómo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tj4rck5vckl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Parte B: ¿Cómo vive el hijo de Dios?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Ahora, ¿cómo deben vivir los que han recibido esto?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son los hijos de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Viene las instrucciones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el hijo de Dios Dios debe vivir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 a elaborar muchas instrucciones para la vida Cristiana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Explicar cómo los Cristianos deben vivir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62b9kl5en8h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Hace una transición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Evangelio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sus implicaciones prácticas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parte que describe lo que tenemos y lo que somos en Cristo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parte que describe cómo viven las personas que están en Cristo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transición explícita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4186hc8feg0o" w:id="11"/>
      <w:bookmarkEnd w:id="11"/>
      <w:r w:rsidDel="00000000" w:rsidR="00000000" w:rsidRPr="00000000">
        <w:rPr>
          <w:rtl w:val="0"/>
        </w:rPr>
        <w:t xml:space="preserve">Dos preguntas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transición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Contesta dos preguntas grandes que tenemos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q2qig40x3vb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pregunta que siempre tenemos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alguien nos pide algo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hagamos algo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niños la hacen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Ejemplo: Niños que pasan preguntando por qué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divertido cuando no son tus hijos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cansado cuando son tuyos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 los malcrías,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hacen nada sin primero preguntar porqué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también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fastidia tener que hacer algo sin saber por qué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otro problema de nuestro soberanía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nuestro Padre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qué hacer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instrucciones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antes nos dice por qué</w:t>
      </w:r>
    </w:p>
    <w:p w:rsidR="00000000" w:rsidDel="00000000" w:rsidP="00000000" w:rsidRDefault="00000000" w:rsidRPr="00000000">
      <w:pPr>
        <w:pStyle w:val="Heading4"/>
        <w:contextualSpacing w:val="0"/>
        <w:rPr/>
      </w:pPr>
      <w:bookmarkStart w:colFirst="0" w:colLast="0" w:name="_gh7o5g34v2wr" w:id="13"/>
      <w:bookmarkEnd w:id="13"/>
      <w:r w:rsidDel="00000000" w:rsidR="00000000" w:rsidRPr="00000000">
        <w:rPr>
          <w:rtl w:val="0"/>
        </w:rPr>
        <w:t xml:space="preserve">Empieza por contestar el ¿por qué?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ni nuestro valor ni nuestra justicia viene de nuestras obras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viviríamos así?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Contesta la pregunta: ¿Por qué obedecen a Dios los Cristianos?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tratan de ser como Cristo?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su motivación?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la razón que cambian su vida, luchan contra su carne, niegan sus deseos?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es llegar a ser una buena persona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aumentar su valor delante de Dios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es culpa y condenación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nv8x3xtekxt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¿Qué nos motiva?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Junto con el por qué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Hallamos la respuesta a la motivación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entiende la gracia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fácil caer en la rutina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estar seguros y cómodos y perezosos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nos motiva?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cambiar carácter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tratar bien a otros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levantar el reino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invertir en otras personas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es ser bueno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que somos buenas personas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que otros piensen mejor en nosotros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que Dios esté más feliz con nosotros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Entonces: ¿Por qué hacemos las cosas que Dios quiere que hagamos?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f4tmvsjtnxk5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Nuevas personas viven como personas nuevas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Nuevos viven como nuevos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de Dios viven como hijos de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regeneradas viven como personas que han nacido de nuevo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f3ezuy2d741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El orden es una pista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explica quienes somos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hemos recibido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luego explica como viven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Estas nuevas personas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obras llevan a estatus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obras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 por gracia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Estatus lleva a obras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o5el3804yn2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Veamos la transición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df4940euuzs9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3:1-4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Si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con lógica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cosa lleva a la otra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su ausencia excluye la otra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 a decir qué nos lleva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vivir como hijos de Dios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condición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ustedes,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han tomado su decisión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entregarse a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pues,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Continuación lógica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la siguiente condición es cierta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harás lo que sigue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han resucitado con Cristo,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han nacido de nuevo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nuevos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hijos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esto es cierto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lógicamente van a hacer esto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razón por hacer lo que sigue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esto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nuevos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busquen las cosas de arriba, donde está Cristo sentado a la diestra de Dios. 2 Pongan la mira (la mente) en las cosas de arriba, no en las de la tierra.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a decir como los hijos De Dios deben vivir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una mentalidad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 habla de actitudes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acciones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Porque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 con la línea de lógica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más razones lógicas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razón que vivirían así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el el porque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Literalmente dice “Porque”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ustedes han muerto,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primera condición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razón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muerto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las personas que eran antes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Van a vivir diferente mente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van a vivir como antes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su condición ha cambiado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persona que eran antes ya no existe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muertas no viven como vivían antes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filosofía y forma de vivir cambia totalmente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su vida está escondida con Cristo en Dios.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segunda condición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razón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Están unidos a Cristo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nuevas personas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nacido de nuevo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están conectados con el Hijo de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parte de su cuerpo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su Espíritu por adentro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diferentes que antes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diferentes viven diferentemente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 a vivir como nuevas personas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nuevas personas viven como nuevas personas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 a ser como Cristo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personas conectadas con Cristo viven como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Cuando Cristo, nuestra vida, sea manifestado, entonces ustedes también serán manifestados con El en gloria.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tercera condición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 razón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una esperanza eterna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Van a estar con Cristo y Dios en la gloria por toda la eternidad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mundo no es su hogar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peregrinos aquí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tienen que experimentar todo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acumular todo durante esta vida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tienen esta esperanza vive diferente 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lo eterno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viven por lo temporal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Criaturas eternas viven como criaturas eternas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viven como criaturas temporales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saag1tzqz67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Nuevas personas viven como personas nuevas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debo obedecer a Dios?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debo hacer todo lo que sigue?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soy nuevo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razón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motivación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xx15c2jstc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ov2j4knoxui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No-Cristiano: Nacer de nuevo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eres nuevo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Todavía eres la persona que siempre has sido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enemigo de Dios por tu rebeldía contra Él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destinado a recibir su ira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condenado a ser esclavo de ti mismo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nuevo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 instante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una nueva criatura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 de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 por tu Padre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Totalmente perfecto en sus ojos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ruego que tomes esta decisión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demores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detiene?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lqzfkhjgh0t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Cristiano: Vivir como una persona nueva PORQUE eres nuevo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cada momento de lucha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nuevo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un hijo amado de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soy cómo era antes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Usar tu nueva identidad en Cristo para motivarte a cambiar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nuevo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Viviré como una nueva persona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a vivir como la nueva persona que soy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con esta nueva motivación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8lucpi2e4xq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Aquel que nos hace nacer de nuevo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decisiones: ¿Qué necesitas hacer?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