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spacing w:after="160" w:before="0" w:line="384.00000000000006" w:lineRule="auto"/>
        <w:contextualSpacing w:val="0"/>
        <w:jc w:val="center"/>
      </w:pPr>
      <w:bookmarkStart w:colFirst="0" w:colLast="0" w:name="_i3vdekt6y4s0" w:id="0"/>
      <w:bookmarkEnd w:id="0"/>
      <w:r w:rsidDel="00000000" w:rsidR="00000000" w:rsidRPr="00000000">
        <w:rPr>
          <w:sz w:val="42"/>
          <w:szCs w:val="42"/>
          <w:highlight w:val="white"/>
          <w:rtl w:val="0"/>
        </w:rPr>
        <w:t xml:space="preserve">Colosenses 3 </w:t>
        <w:br w:type="textWrapping"/>
        <w:t xml:space="preserve">El Poder de la Oración (</w:t>
      </w:r>
      <w:r w:rsidDel="00000000" w:rsidR="00000000" w:rsidRPr="00000000">
        <w:rPr>
          <w:b w:val="0"/>
          <w:i w:val="1"/>
          <w:sz w:val="42"/>
          <w:szCs w:val="42"/>
          <w:highlight w:val="white"/>
          <w:rtl w:val="0"/>
        </w:rPr>
        <w:t xml:space="preserve">estudio</w:t>
      </w:r>
      <w:r w:rsidDel="00000000" w:rsidR="00000000" w:rsidRPr="00000000">
        <w:rPr>
          <w:sz w:val="42"/>
          <w:szCs w:val="42"/>
          <w:highlight w:val="white"/>
          <w:rtl w:val="0"/>
        </w:rPr>
        <w:t xml:space="preserve">)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0" w:line="384.00000000000006" w:lineRule="auto"/>
        <w:contextualSpacing w:val="0"/>
      </w:pPr>
      <w:bookmarkStart w:colFirst="0" w:colLast="0" w:name="_ve1p879vm0s5" w:id="1"/>
      <w:bookmarkEnd w:id="1"/>
      <w:r w:rsidDel="00000000" w:rsidR="00000000" w:rsidRPr="00000000">
        <w:rPr>
          <w:highlight w:val="white"/>
          <w:rtl w:val="0"/>
        </w:rPr>
        <w:t xml:space="preserve">Luchas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¿Cuáles son algunas de las luchas que tienes con la oración?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nos cuesta orar?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¿Cuáles son algunas de las peticiones que llevamos a Dios cuando oramos?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oramos más por cosas de esta vida que por las eternas?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ll0kinmzu21g" w:id="2"/>
      <w:bookmarkEnd w:id="2"/>
      <w:r w:rsidDel="00000000" w:rsidR="00000000" w:rsidRPr="00000000">
        <w:rPr>
          <w:highlight w:val="white"/>
          <w:rtl w:val="0"/>
        </w:rPr>
        <w:t xml:space="preserve">Idea Grande: Dios cambia a otros cuando oramos por ellos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mlcvtbwlbnhs" w:id="3"/>
      <w:bookmarkEnd w:id="3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Texto: Colosenses 1:3-4 y 9-12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te llama la atención de la oración de Pablo por los de la ciudad de Colosas?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podemos aprender de su oración?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ncwffvi8gbgv" w:id="4"/>
      <w:bookmarkEnd w:id="4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Un ejemplo: 1 Reyes 17:1, 1 Reyes 18:42-45, Santiago 5:16-18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pidió Elías en su oración?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obró Dios en las personas debido a lo que oró?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dice Santiago de nuestra oración?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aprendemos del poder de la oración?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1fgkv5icxtnw" w:id="5"/>
      <w:bookmarkEnd w:id="5"/>
      <w:r w:rsidDel="00000000" w:rsidR="00000000" w:rsidRPr="00000000">
        <w:rPr>
          <w:highlight w:val="white"/>
          <w:rtl w:val="0"/>
        </w:rPr>
        <w:t xml:space="preserve">Aplicación: Debemos dedicarnos a pedir a nuestro Padre por otros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¿Necesitas tomar la decisión de entregarte a Dios, para poder hablarle como tu Padre?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Gálatas 3:26-27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¿Podrías armar una lista de personas?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¿Y dedicarte a orar por ellos todos los días?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