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Libres para Obedecer sin Orgullo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5l4fotxz3u5q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Parte 1: Transformación y orgullo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el texto nos habla de un problema común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Dios nos cambia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somos Cristianos lo hacemos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Inevitable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eres Cristiano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 mejor es algo que te molesta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ha sido una barrera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qué hacer al respecto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como solucionarlo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hmoryfgl30pe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Cristo nos transforma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regenera -- nos hace nuevos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perfectos -- por la vida de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perdonados -- por la muerte de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 en su familia -- nos adopta como sus hijos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libera -- de la esclavitud de la carne y la condenación y la obligación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k43wh0kmbyv3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Somos cada vez más diferentes y mejores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amar -- más a Dios y más a otros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matar a nuestra carne -- negarla más y rebelar contra Dios menos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Leer la lista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las obras de la carne -- los vamos matando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ser transformado por el Espíritu -- nos hace ser más y más cómo Cristo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Leer lista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frutos del Espíritu -- están creciendo y aumentando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Trabajamos con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Guiamos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ur1es18fe6fr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5:26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Describe un problema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llenamos de orgullo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Atacamos los unos a otros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envidiamos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diría esto?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n2iebe3bduo9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fijamos en otros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cambiamos -- mas vemos fallas de otros y nuestras mejoras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se han acercado a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han tomado decisiones cómo nosotros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han dejado hábitos que nosotros hemos dejado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han empezado nuevos hábitos que nosotros ya tenemos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tienes que cambiar mucho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pocos cambios entra esta actitud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 porque estamos cambiando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en Cristo, somos algo que no eramos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 de Dios, salvos, como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vxp1yupwzy0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Actitud de superioridad, de perfección religiosa que surge entre Cristianos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Menospreciar a los de afuera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cuando hablas de " los pecadores "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pones competitivo con los de adentro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Pronto para hablar hablar de las cosas malas que hacen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Criticas las cosas buenas que hacen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"Sí, pero...su actitud, o motivos, o tienen otro pecado"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superiores y menospreciamos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mal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wwoltdxn4bi6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enfocamos en los cambios de 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lo que deberían cambiar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Hablamos de lo que deberían hacer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mensaje y lectura de la Biblia nos hace pensar en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vtkea4x7if9r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¿Has visto esto?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¿Conoces a alguien así?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¿Te ha tratado así?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Menospreciado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Juzgado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suficiente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¿Reconoces esto en ti?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lo tenemos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no hayas cambiado mucho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ymvewxg4rx38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Raices podridas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 dónde viene esta actitud?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mkvqvw74g7po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5:26 -- Por orgullo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orgullo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orgullo entra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Orgullo al obedecer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"Soy bueno, porque me estoy portando mejor"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4bk4yoiibcep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5:26 -- Por comparación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 a buscar nuestro valor en lo que somos,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 lo que no son otros,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 ser mas y mejor que ellos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 pensar que uno es mejor que otros por lo que ha hecho uno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ser perfecto, pero puedo ser mas perfecto que vos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levantarse por bajar a otro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czbi1na34pek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Por legalismo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señal de esclavitud a hallar tu valor en tus obras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porque otra vez basamos nuestro valor en nuestros hechos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Demuestra dependencia de nuestro estado e identidad en nuestras obras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Dejamos de confiar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wnoiub7upjl9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Destruimos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razón que Pablo nos advierte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Arruinamos todo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uu2od7lb78wh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Alejamos a los de afuera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repugnante a los de afuera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¿Me voy a acercar para que me juzgues y haces sentir mal?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ganar a los de afuera, los usamos para sentir mejor con nosotros mismos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interes de otros en Dios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Alejamos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8gmxvudy84f8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5:26 -- Arruinamos la comunidad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 el sentir de comunidad en la iglesia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hermandad y comunidad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intolerables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tratamos mal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Bajamos y criticamo y menospreciamos a otros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vernos mejor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fe de otros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Creamos cultura de legalismo y pretensión y esconder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9a64j4982uxn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Regresamos a a la esclavitud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puesto en Cristo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estamos confiando en nuestras obras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Nuestras obras comparadas con las de 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la gracia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gww38bs38ads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Robamos la gloria de Dios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hace la obra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tomamos el crédito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ez4775duwc6i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nos salvamos de esto?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¿Dejamos de obedecer?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¿Es el costo de obedecer?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3" w:colFirst="0" w:name="h.g4qhnyftyxed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Parte 2: Obediencia humilde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solución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q5zjnphlpon4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Somos libres para obedecer sin orgullo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u79nhdi50mip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5:26 -- Es lo que manda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Estar con Dios si te hace ser mejor, pero sin orgullo porque eres mejor por lo que ha hecho poco Jesús no uno mismo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2bdl32wgja6u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Imposible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contra de lo que somos como personas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imposible ser mejor, y a la vez mas humilde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ewyfbvnpw89q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obedecemos humildemente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recordar quién hace la obra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1kz4jmtrvf4n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Recordar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Mas que vemos el Evangelio y la gracia de Dios, mas realizamos nuestra propia maldad y la bondad de Dios.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 contexto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nos ha dicho la solución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no nos da justificación por este mandamiento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cómo hacerlo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c5etl9ucgz7d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Somos malos, rebeldes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sólo fuimos malos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que todavía nuestra carne está terminada a lo malo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fuera por la obra de Dios en nosotros sólo imagina cómo serías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si eres bueno hoy no es por ti sino por el y a pesar de. Ti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si no fuera por obra del espíritu, mañana dejarías a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su fidelidad que sigues no la tuya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wh9b3lgm8b8t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hace la obra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mensaje del Evangelio es que Dios hace la obra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1" w:colFirst="0" w:name="h.jvdj4ip3ls5o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 nos salva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1:3-5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la perfección de Dios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amados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perdonados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aprobados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aceptados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y19odwr1ffv3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transforma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5:1, 22, 25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atrae, nos regenera, nos sigue cambiando mas y mas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somos buenos o mejores que antes por nosotros mismos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es por el espíritu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nos hace renacer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nos conecta con el Padre no nosotros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 está el deseo de buscar a Diós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los cambios que tenemos son frutos de él no porque nosotros estamos mejorando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el proceso si seguimos al espíritu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es como el niño sigue a su papá agarrado de la mano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niño no tome crédito por dónde van y que hacen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si no sigue no va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por decir, si el espíritu ha obrado y está obrando esto en ti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por ti sino por el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actitud debe ser gratitud no orgullo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gremcnh3wneu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Esto nos infunde humildad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Confianza humilde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gracia que soy perdonado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gracia que obedezco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el Espíritu que hago lo que hago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hace la obra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Cristo que me ama el Padre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dependo de mis obras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que jactar ni sentir orgullo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4" w:colFirst="0" w:name="h.ooq5gj8uww8s" w:colLast="0"/>
      <w:bookmarkEnd w:id="34"/>
      <w:r w:rsidRPr="00000000" w:rsidR="00000000" w:rsidDel="00000000">
        <w:rPr>
          <w:sz w:val="36"/>
          <w:highlight w:val="white"/>
          <w:rtl w:val="0"/>
        </w:rPr>
        <w:t xml:space="preserve">Parte 3: Aplicación: Basar nuestra vida en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¿Cómo nos protegemos del orgullo?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5" w:colFirst="0" w:name="h.71hw6neik1d0" w:colLast="0"/>
      <w:bookmarkEnd w:id="3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Entrar en el Evangelio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entregarte a Jesús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qifh3ew6hz99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Reconocer tu actitud de superioridad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Confesarlo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7" w:colFirst="0" w:name="h.x9lr5lgv83jj" w:colLast="0"/>
      <w:bookmarkEnd w:id="37"/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el Evangelio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Contemplar la Cruz y el evangelio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tu bondad y como se porta lo demás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8" w:colFirst="0" w:name="h.7ep74p58mx10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Agradecer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Cambiar gratitud por orgullo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9" w:colFirst="0" w:name="h.a660kjpyqdfy" w:colLast="0"/>
      <w:bookmarkEnd w:id="3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vas a hacer?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0" w:colFirst="0" w:name="h.bdou3nl34jtf" w:colLast="0"/>
      <w:bookmarkEnd w:id="40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Todo esto hacemos en la comunión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recordar la cruz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decidir que no vas a esperar más, que vas a entregarte a Jesús hoy mismo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reconocer tu actitud de superioridad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confesarla a Jesús y arrepentirte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contemplar la cruz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agradecerle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19.docx</dc:title>
</cp:coreProperties>
</file>