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“Libres para </w:t>
      </w:r>
      <w:r w:rsidRPr="00000000" w:rsidR="00000000" w:rsidDel="00000000">
        <w:rPr>
          <w:rtl w:val="0"/>
        </w:rPr>
        <w:t xml:space="preserve">Sacrificarnos para Otros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5ucrsvlryyzi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#23 Libres para sacrificarnos para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l3eg7pn98o4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Introducción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Cristo, eres libre para amar y matar a la carne y ser transformado por el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wcxh7puy5aw0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Seguimos con la idea de hacer el bien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Vimos que dejamos de hacer el bien por cansarnos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para perseverar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otra razón que nos cuesta hacer el bien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descripción de cómo debemos ser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bq5ztr3boqjw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Gálatas 6:10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dice cómo debes ser si eres hijo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de lo que dice te nace aun si no eres Cristiano todavía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eres hecho en la imagen del Dios quien ama y se sacrifica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raa0hpaalkkw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Idea: Los hijos de Dios se sacrifican para otros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parte de ser Cristiano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evitarlo ni escoger no hacerlo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Cristiano es ser cómo Cristo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 se sacrificó para otros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Imitarlo es ser así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kjbxiha7wshy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choca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contra de todo lo que somos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algo por adentro que dice "No"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a todos"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siempre"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ktjhgevhzdj4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nos nace sacrificarnos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y dadivosos y generosos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desprendidos e interesados en otros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gusta recibir en vez de dar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wxk800azbb7u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Somos egoístas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Normalmente somos egoístas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Busco lo mío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Pienso "Qué voy a conseguir"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"Cómo me va a ayudar"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doy a otros (tiempo o dinero),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menos que tengo para mi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me sacrifico para otros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Busco evitar el sacrificio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¿Cuándo has sido así?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uk625l4n6h42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Lo evitamos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quiero dar y ayudar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Damos el ojo ciego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lo veo, no tengo que hacer nada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nadie sabe que lo vi, no tengo que hacer nada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Justificamos no ayudar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 voy a ayudar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va a cambiar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van a desperdiciar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necesitan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Ves lo que ya tienen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Pueden hallar a Dios si quieren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quieren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quiero imponer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quieren conocer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¿Cuándo has sido así?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mvidass3f58p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Damos para nuestro provecho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Aun cuando hago el bien, es para mis razones egoístas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Cuando no lo podemos evitar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Damos buscando conseguir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otros nos vean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menos otros me van a ver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me deba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Sacaré algo de esto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salir del compromiso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corazon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obligado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¿Cuándo has sido así?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sgrwydep82nw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Estudio del texto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6:10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5ux7gbakst3b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"Así que entonces,"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motivación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referencia a lo que vino antes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5nfvncwgvoqy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5:13 Libres para amar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 esta idea que empezó al principio de esta sección de la libertad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que corre por esta sección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gracia de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dar y sacrificarme por ellos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Dios me ha dado todo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sacrificarnos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en Cristo para dar y servir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realmente creemos la realidad de lo que somos y lo que hemos recibido, es lo que haremos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8" w:colFirst="0" w:name="h.sz13cctncbvc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5:16 y 22 Es lo que desea el Espíritu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llenos del Espíritu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poder en nosotros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desea que amemos a otros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sacrifiquemos por ellos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zermdne5fr6o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6:9 Dios obra a través de nosotros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obrando a través de nuestras obras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Aplicación práctica de conseguir lo que buscamos con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sacrificamos para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ykhn9ojglq4g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"hagamos bien"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ser buenos con otros — Amar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ayudar físicamente y emocionalmente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ayudar espiritualmente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lo mejor para 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Especialmente para sus almas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felicidad, para toda la eternidad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ayudamos en esta vida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ayudamos a tener paz con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Servimos, ayudamos y discipulamos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hacer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darnos a ayudar y servir y ser generoso y enseñar y guiar a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Físicamente y espiritualmente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dinero y cosas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tiempo y esfuerzo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 que entren en nuestra vida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con ellos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Aconsejar a ellos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el bien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dinero, tiempo, cosas y una relación con Dios a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1" w:colFirst="0" w:name="h.dui5djbyghgp" w:colLast="0"/>
      <w:bookmarkEnd w:id="21"/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25:31-46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Hacer el bien es: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dinero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tiempo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energía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ropa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comida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Visitar en momentos de necesidad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2" w:colFirst="0" w:name="h.d9kz5h38z79b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Hacer el bien 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a otros a seguir a Jesús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Invertir en amistades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juntos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Llevarles a su decisión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Guiarlos desués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bvdpaugdmvc7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"a todos"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Responde al pretexto que mi egoísmo levanta: a quienes tengo que ayudar. Termino sin ayudar a nadie.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quienes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 ser a todos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Doy a los míos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Ayudo a los que me hacen sentir compasión o me caen bien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Debo ayudar a todos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Conocidos y extraños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Buenos y malos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 y los que todavía no creen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lo merecen, y los que no merecen nada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9zd36hb5bm94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"según tengamos oportunidad,"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Responde al pretexto que mi egoísmo levanta: ¿Cuándo -- cuales oportunidades tengo que suplir? No puedo hacer todo, no me alcanza el tiempo ni el dinero para hacer todo. Terminamos sin hacer nada.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Ponemos criterios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si esto es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estoy seguro que ellos lo van a usar bien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creo que realmente lo necesitan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veo que va a funcionar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oportunidad es la tarea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vemos la oportunidad de hacer el bien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debemos hacer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pensamos mucho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 espiritualizamos demasiado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si es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si lo debo hacer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si me siento guiado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dice: "Si puedes hacer el bien, hazlo"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sabemos si es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nos da la oportunidad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tarea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Quita mucha indecisión y preocupación y carga por pensarlo bien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da mucha responsabilidad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ves la oportunidad, debes hacerlo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poxgosz04f3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"y especialmente a los de la familia de la fe."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familia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"solo a la familia de la fe"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"especialmente"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 más a mi familia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Ayudo más a mi familia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familia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guiar y aconsejar y servir y ayudar a todos, especialmente a tus hermanos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fcscdr2nh7ue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Sacrificarnos para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tdohvhbj36li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Recibir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que Dios te haga el bien mas grande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el regalo más grande — dejar que Dios te salve y perdone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 de seguirle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j9t8c64uh2mj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Dedicarte a dar a otros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seré así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veo el bien que puedo hacer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haré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icr2ozff8vjf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Empezar ya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las oportunidades para hacer el bien que Dios te ha dado, que no has tomado?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r57j16ne4bim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se ha sacrificado totalmente para nosotros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imitamos cuando ayudamos a otros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Hoy, al tomar la comunión, dediquémonos a imitar a este sacrificio de Jesús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23.docx</dc:title>
</cp:coreProperties>
</file>