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#8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La Obra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e7x6vvvdp7kv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Hoy, llegamos a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6" w:colFirst="0" w:name="h.b9bxlvgtemhf" w:colLast="0"/>
      <w:bookmarkEnd w:id="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t2cnolnuc4vc" w:colLast="0"/>
      <w:bookmarkEnd w:id="7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q7xhr03pom0h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odq416ssy6ak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Sólo por Cristo podemos ser perfectos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0" w:colFirst="0" w:name="h.lfag5libccuz" w:colLast="0"/>
      <w:bookmarkEnd w:id="10"/>
      <w:r w:rsidRPr="00000000" w:rsidR="00000000" w:rsidDel="00000000">
        <w:rPr>
          <w:sz w:val="36"/>
          <w:highlight w:val="white"/>
          <w:rtl w:val="0"/>
        </w:rPr>
        <w:t xml:space="preserve">Gálatas 3:1-5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m5b2vul7gcxz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V1 Nuestra tendencia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Fácilmente dejamos de confiar en Cristo, por confiar en nuestras obras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Tendemos a confiar en nuestras obras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Buenos por lo que hacemos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vamos a esto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estaban haciendo los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Gálatas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Vieron a Cristo crucificado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Pusieron su confianza en Él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orgullo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tomamos el crédito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tenemos que depender de nadie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r99s8yi7xtvd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Problema: Sólo vemos nuestro lado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Vemos a la salvación y el ser Cristianos (hijos de Dios, etc) como una obra humana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tomas tu decisión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sigues fiel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eres bueno por lo que has hecho y lo que ha llegado a ser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lmivtz6g46n9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Causa destrucción interna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empezamos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-- Esperando a tomar la decisión inicial porque no piensas que puedes hacer todo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Orgullo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lo bueno que has llegado a ser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Juzgar a otros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mucho de sus fallas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confesar tus pecados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no verlos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no querer que piensen mal de ti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mucha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presión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de ser mejor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lo bueno que eres depende de ti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Condenación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ves tus fallas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¿Ves algunas de estas síntomas en tu vida?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8zqq1dc6yiv2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V2 La Lógica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empezaste por obra de Dios, ¿cómo puedes seguir por ti mismo?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Usa un argumento lógica para convencernos que sólo es por Cristo que podemos ser buenos y aceptados delante de Dios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prueba que la salvacion y justificacion es por la fe en Jesus 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por confiar en Cristo empezamos, fuimos salvos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posible continuar por nuestra fuerza y obras en algo que fue empezado como obra de Jesus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lógica que no tiene sentido confiar en nuestras obras por nuestro puesto delante de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sólo Dios puede hacer la obra de salvarnos y cambiarnos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de nuestras buenas obras no puede funcionar.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uvodohodcsnk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Salvación y el Espíritu por confiar en Jesús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podemos hacer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6" w:colFirst="0" w:name="h.vtm8sjftklkm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Regresa al principio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Todos sabemos que en nuestra conversión, fue totalmente obra de Dios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Piensa en tu historia: ¿Lo causaste?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Venir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a un estudio o a la iglesia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Bautizarte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Desear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conocer y obedecer a Dios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Cumplir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con estos deseos -- cambiar tus acciones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8nngdtpp90pr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Ser salvos e hijos de Dios == tener al Espíritu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prueba -- definicion -- de ser Cristiano es tener el Espiritu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recibieron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sello y la confirmación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hablamos así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es la parte que aceptamos en fe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y7swggbl98qd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El Espíritu da vida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centralidad del Espíritu en la vida Cristiana, desde la regeneración hasta el final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de atraernos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de regenerarnos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de perdonarnos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de adoptarnos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de cambiar nuestra voluntad y deseos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Hablarnos por su Palabra y guía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de habilitar ministerio a través de nosotros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gerob9s6hebw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Idea: Toda la vida Cristiana es la obra de Dios en nosotros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Cristiana es espiritual, es producto de Dios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Cristiana es un milagro, es la obra de dios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hijo de Dios es una totalmente espiritual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Espíritu está al centro de todo, desde el principio al fin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osffzzywcgqd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Sí participamos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— si de verdad las cosas están pasando — pero Él quién hace la obra es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salvación,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perseverancia,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nuevo ser y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obras en el Reino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* son obras de Dios por medio de su Espíritu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*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bxjj8b9fr9w9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V3 Ridículo tomar el crédito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locura de entrar por la obra del Espíritu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terminar por nuestra fuerza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locura de mexclar los sistemas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empezar con uno y seguir con otro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xwhzolwr2au9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 ilógico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¿Puedes sostener o mejorar algo que no pudiste empezar?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imposible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ul0y92bjssai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 obra del Espíritu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Dios puede hacer estas cosas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locura pensar que es por nosotros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lo pudimos empezar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el crédito — depender de nuestras obras por nuestro estado — es ridículo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 la experiencia Cristiana es espiritual — viene de Dios, por medio de su Espíritu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ejtmxh3q6u7o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V4 La conclusión lógica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 el argumento a su conclusión lógica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snnbb4s13rth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Para nada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nosotros podemos continuarlo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necesitabamos a Cristo al principio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lo que hemos sacrificado por Él ha sido en vano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nada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Entregarnos a Él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Humillarnos delante de Él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su señorío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Abandonar a gente y hábitos y placeres e ídolos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innecesario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6" w:colFirst="0" w:name="h.i7dp2hcw06wp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V5 Clava la lógica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Dios sigue obrando entre nosotros por que lo merecemos, o porque confiamos en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r7rehd59ss8k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Tener al Espíritu es obra de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prueba de su relación con Dios era la presencia real del Espíritu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Dios sigue dando su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7wzc3xa0otps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Todo lo que Dios hace es un milagro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Por definición -- es un acto divino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regeneración de los de afuera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preservación y maduración de los suyos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Hablarnos cuando leemos la Biblia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Mucho mas...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9" w:colFirst="0" w:name="h.3krkbguih4cl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Idea: Toda la vida Cristiana es la obra de Dios en nosotros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buenos delante de Dios por confiar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0" w:colFirst="0" w:name="h.cqapl6l6zzko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 y Comunión: Confiar más en Jesús y menos en tus obras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Recordamos la cruz de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1" w:colFirst="0" w:name="h.t7iq8yko658z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No-Cristianos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Poner su confianza en Él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de Él para cambiarte y perdonarte y transformarte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Arrepentirte y bautizarte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2" w:colFirst="0" w:name="h.knw66l1my2ut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Cristianos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Arrepentir de depender de tus obras. Cómo depende de cómo ha estado apareciendo tu dependencia de tus obras.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3" w:colFirst="0" w:name="h.20h9g2dze817" w:colLast="0"/>
      <w:bookmarkEnd w:id="33"/>
      <w:r w:rsidRPr="00000000" w:rsidR="00000000" w:rsidDel="00000000">
        <w:rPr>
          <w:color w:val="333333"/>
          <w:sz w:val="22"/>
          <w:highlight w:val="white"/>
          <w:rtl w:val="0"/>
        </w:rPr>
        <w:t xml:space="preserve">Orgullo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Sientes que eres mas o menos bueno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que en tu naturaleza, eres malo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solo en Jesús, y por Jesús, puedes estar delante del Padre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Agradecerle por esto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4" w:colFirst="0" w:name="h.dw6iex2vdvyu" w:colLast="0"/>
      <w:bookmarkEnd w:id="34"/>
      <w:r w:rsidRPr="00000000" w:rsidR="00000000" w:rsidDel="00000000">
        <w:rPr>
          <w:color w:val="333333"/>
          <w:sz w:val="22"/>
          <w:highlight w:val="white"/>
          <w:rtl w:val="0"/>
        </w:rPr>
        <w:t xml:space="preserve">Juzgar a 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Hablas de los pecados de otros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Reconocer que los haces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Confesarlo a Dios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de hacerlo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Cada vez que vas a hablar del pecado de otro, habla del tuyo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5" w:colFirst="0" w:name="h.pqbhu6ei5nev" w:colLast="0"/>
      <w:bookmarkEnd w:id="35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Condenación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Siempre sientes culpable, que Dios no te ama, que no eres bueno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que no hay condenación (Romanos 8:1)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Decirlo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6" w:colFirst="0" w:name="h.bdsuexgeygvq" w:colLast="0"/>
      <w:bookmarkEnd w:id="36"/>
      <w:r w:rsidRPr="00000000" w:rsidR="00000000" w:rsidDel="00000000">
        <w:rPr>
          <w:color w:val="333333"/>
          <w:sz w:val="22"/>
          <w:highlight w:val="white"/>
          <w:rtl w:val="0"/>
        </w:rPr>
        <w:t xml:space="preserve">Falta del Espíritu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 dirías que la presencia del Espíritu es una realidad en tu vida Cristiana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más (Lucas 11:26)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Esperar experimentarlo (Guía y habilidades y valor y dominio propio)</w:t>
      </w:r>
    </w:p>
    <w:p w:rsidP="00000000" w:rsidRPr="00000000" w:rsidR="00000000" w:rsidDel="00000000" w:rsidRDefault="00000000">
      <w:pPr>
        <w:pStyle w:val="Heading5"/>
        <w:spacing w:lineRule="auto" w:line="384" w:before="300"/>
        <w:contextualSpacing w:val="0"/>
      </w:pPr>
      <w:bookmarkStart w:id="37" w:colFirst="0" w:name="h.vm8ct21ndve5" w:colLast="0"/>
      <w:bookmarkEnd w:id="37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necesitas hacer para confiar más en Jesús y menos en tus obras?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8.docx</dc:title>
</cp:coreProperties>
</file>