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hvmi5lpz0ao" w:id="0"/>
      <w:bookmarkEnd w:id="0"/>
      <w:r w:rsidDel="00000000" w:rsidR="00000000" w:rsidRPr="00000000">
        <w:rPr>
          <w:rtl w:val="0"/>
        </w:rPr>
        <w:t xml:space="preserve">The Stories in History #26 — God’s Habitants —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moh9ld6dwlt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God lived among the Israelites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Reading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Exodus 25:1-9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Exodus 40:34-38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Deuteronomy 4:7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Deuteronomy 31:6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story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was it so important for God to live among them?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did it mean for God to be among them?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ow1vliuneu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b7q54x5p54j6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God (Jesus ) lived among humanity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Readings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1:1-18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chapter?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God come to live among us?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71wul8jgu6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oa2j0mhbdf2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God dwells with and among His children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Readings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14:16-20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John 16:4-15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Hebrews 2:38-41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6:16-17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6:12-20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6:14-18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Questions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these chapters?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and when do we receive the Holy Spirit?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that the children of God are the temple of the Holy Spirit?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live if the Holy Spirit dwells in us?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rsul0wqr462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mhlecfmoi47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 What do you need to do?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yb9g0l4gm5w" w:id="8"/>
      <w:bookmarkEnd w:id="8"/>
      <w:r w:rsidDel="00000000" w:rsidR="00000000" w:rsidRPr="00000000">
        <w:rPr>
          <w:color w:val="333333"/>
          <w:rtl w:val="0"/>
        </w:rPr>
        <w:t xml:space="preserve">Non-Christian: Receive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do to receive the Spirit?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gk8yujz9yn3" w:id="9"/>
      <w:bookmarkEnd w:id="9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Honor the one that dwells in you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need to live full of the Spirit and honor the Spirit in you?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