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Cómo Luchar Contra las Tentaciones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6vx1b0i8i9td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11 Cómo luchar contra las tentaciones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5mius7mmjdhj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1 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8diza7ujdy0l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tdctpb8l96cu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Cómo luchar contra las tentaciones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segunda parte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 para luchar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jr3lp8jyp0nc" w:colLast="0"/>
      <w:bookmarkEnd w:id="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Tenemos un problema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de las tentaciones nos recuerda de dos problemas que tenemos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ser mejores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Luchamos y fallamos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it9o6e876xl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Debemos ser mejores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5rlsvvp39wuv" w:colLast="0"/>
      <w:bookmarkEnd w:id="1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Sabemos que podemos ser mejor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lo volveré a hacer" y lo hacemos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lo quiero hacer" y lo hacemos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"Esto no fui yo" cuando lo hize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se de donde vino esto" despues de decir algo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qeeowxplgrs5" w:colLast="0"/>
      <w:bookmarkEnd w:id="1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Queremos ser mejores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mal por no ser mejores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condenamos a nosotros mismos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v2rbp4u3nwfs" w:colLast="0"/>
      <w:bookmarkEnd w:id="1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Dios nos llama a ser mejor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Juan 2:46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Perfecto como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Pedro 1:16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16o1kceswllf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Pecamos, desobedecemos, somos tentados, no somos perfectos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Lista de pecados de Efesios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recordarnos de lo que estamos hablando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decir la verdad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Pecar en el enojo (gritar, violencia)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Robar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mal (malas palabras, chismes, insultos)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Amargura contra otro (no perdonar)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Ira y enojo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Griteria y maledicencia (gritar y decir cosas malas a otro)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Malicia (querer y hacer lo mal a otro)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Impureza sexual (hecho, pensado, hablado, visto)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Avaricia (desear y buscar lo que no necesitamos)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Quejar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Emborracharse/Drogarse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tus pecados persistentes?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obj6pjhenl3e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Luchamos y fallamos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ciclo de nuestra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z5a99roipjze" w:colLast="0"/>
      <w:bookmarkEnd w:id="1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Sentimos impotentes contra la tentacion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agobia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no podemos resistir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unico que nos queda es rendirnos y arrepentirnos despues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cp9h0luj13gb" w:colLast="0"/>
      <w:bookmarkEnd w:id="1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Caemos repetidamente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Vivimos mas como esclavos que personas libres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c4wkvtovewqq" w:colLast="0"/>
      <w:bookmarkEnd w:id="1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Necesitamos saber como luchar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iglesia nos dicen que tenemos que luchar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culpables por caer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Imagina si tuvieras una estrategia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la mejor estrategia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 Jesus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transformará a nuestra experiencia con el pecado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esclavos a vencedores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mowmvye39rsv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Una nota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para todos, y diferente para todos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tu lucha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tu lucha</w:t>
      </w:r>
    </w:p>
    <w:p w:rsidP="00000000" w:rsidRPr="00000000" w:rsidR="00000000" w:rsidDel="00000000" w:rsidRDefault="00000000">
      <w:pPr>
        <w:numPr>
          <w:ilvl w:val="3"/>
          <w:numId w:val="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decidir entregarte a Dios</w:t>
      </w:r>
    </w:p>
    <w:p w:rsidP="00000000" w:rsidRPr="00000000" w:rsidR="00000000" w:rsidDel="00000000" w:rsidRDefault="00000000">
      <w:pPr>
        <w:numPr>
          <w:ilvl w:val="3"/>
          <w:numId w:val="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luchar contra cada tentación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Veras la lucha que tendras</w:t>
      </w:r>
    </w:p>
    <w:p w:rsidP="00000000" w:rsidRPr="00000000" w:rsidR="00000000" w:rsidDel="00000000" w:rsidRDefault="00000000">
      <w:pPr>
        <w:numPr>
          <w:ilvl w:val="3"/>
          <w:numId w:val="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prepararás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po8aqokisudy" w:colLast="0"/>
      <w:bookmarkEnd w:id="20"/>
      <w:r w:rsidRPr="00000000" w:rsidR="00000000" w:rsidDel="00000000">
        <w:rPr>
          <w:b w:val="1"/>
          <w:sz w:val="36"/>
          <w:highlight w:val="white"/>
          <w:rtl w:val="0"/>
        </w:rPr>
        <w:t xml:space="preserve">2 Idea: Si luchas como Jesús, puedes vencer la tentación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r6z19kyafdc4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4:1-11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tentación de Jesús, vemos cómo luchar y vencer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Leemos otra vez viendo como luchó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2" w:colFirst="0" w:name="h.8xgeesrnutt9" w:colLast="0"/>
      <w:bookmarkEnd w:id="22"/>
      <w:r w:rsidRPr="00000000" w:rsidR="00000000" w:rsidDel="00000000">
        <w:rPr>
          <w:b w:val="1"/>
          <w:sz w:val="36"/>
          <w:highlight w:val="white"/>
          <w:rtl w:val="0"/>
        </w:rPr>
        <w:t xml:space="preserve">3 Las 3 técnicas que Jesús usó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Luchar como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64saugd2gvk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luchó por ser definitivo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no Rápidamente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jugar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¿Cuándo juegas con el pecado?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justificarlo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seria tan malo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creo que es un pecado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me va a culpar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hacen cosas mucho peor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poner excusas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seria tan malo (soy Dios)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Siento debil fisicamente o mentalmente o emocionalmente (estoy debil por ayunar)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sabra (estoy solo en el desierto)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jugar con la fantasia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sería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hare, pero... lo puedo imaginar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negociar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con Dios (No es tan malo, lo merezco)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con el Diablo (solo una vez)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ebda9rvx53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luchó por decir "no" persistentemente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no Repetidamente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¿Cuándo te aguitas?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mas persistente que el Enemigo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no vez tras vez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bueno ser persistente 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decir no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Resistir no importa cuantas veces nos tienta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rendirnos al pecado solo una vez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buohgffxvc0m" w:colLast="0"/>
      <w:bookmarkEnd w:id="2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Ser persistente por levantarse y seguir luchando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que no está en el ejemplo de Jesús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nunca cayó en la tentación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sí caeremos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 condenación y el sentir de perdedor y esclavo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rendimos y decimos "ni modo, asi soy, asi seré"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levantarnos y seguir luchando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repetir los otros tres pasos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rxhu04y35u3s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luchó por usar la Palabra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Usar la Palabra para decir no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Palabra,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escuchamos a Dios (es su Palabra) y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obra en nosotros (Hebreos 4:12-13)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Hebreos 4:12-13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claridad en cuanto a su voluntad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revela nuestro corazón y deseos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fuerza para decir no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Versos de luchador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 tus tentaciones mas grandes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versos ya memorizados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momento de una tentacion inesperada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a Dios, recordar lo que has leido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leer siempre, memorizar versos de luchador, recordar en el momento de tentación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7" w:colFirst="0" w:name="h.npaoxgvgmmqj" w:colLast="0"/>
      <w:bookmarkEnd w:id="27"/>
      <w:r w:rsidRPr="00000000" w:rsidR="00000000" w:rsidDel="00000000">
        <w:rPr>
          <w:b w:val="1"/>
          <w:sz w:val="36"/>
          <w:highlight w:val="white"/>
          <w:rtl w:val="0"/>
        </w:rPr>
        <w:t xml:space="preserve">4 ¿Dónde está la gracia?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y bondad y amor y favor de Dios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hablado mucho de luchar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Dónde está la gracia en esta lucha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siente como si estuvieramos dejando a algo grande afuera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lucha está llena de la gracia de Dios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las tentaciones nos recuerda de nuestra debilidad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cruz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en Cristo -- Romanos 8:1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gracia cuando luchamos y fallamos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la historia de Jesús, vemos dos maneras en que Dios nos da su gracia en el momento de la lucha contra la tentación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6g4ez279hvi4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Gracia en el ciclo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Satanas atacó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Angeles ministró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Tentación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Alivio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momento, sentimos que es mas de lo que podemos resisitir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resistimos, nos dejará Satanas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levantará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Santiago 4:7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7 Por tanto, sométanse a Dios. Resistan, pues, al diablo y huirá de ustedes.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7 Submit yourselves therefore to God. Resist the devil, and he will flee from you.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m6l7lstol5wg" w:colLast="0"/>
      <w:bookmarkEnd w:id="2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Gracia en la ayuda del que fue tentado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ayuda en el momento de la tentación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Hebreos 4:15-16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fue tentado, Él entiende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 por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Darnos el deseo de ser diferente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Darnos la fuerza para luchar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Darnos la transformación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debemos hacer para vencer a las tentaciones y ser las personas que queremos ser?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0" w:colFirst="0" w:name="h.63mcorev2rbv" w:colLast="0"/>
      <w:bookmarkEnd w:id="30"/>
      <w:r w:rsidRPr="00000000" w:rsidR="00000000" w:rsidDel="00000000">
        <w:rPr>
          <w:b w:val="1"/>
          <w:sz w:val="36"/>
          <w:highlight w:val="white"/>
          <w:rtl w:val="0"/>
        </w:rPr>
        <w:t xml:space="preserve">5 Aplicación: Luchar como Jesús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reconoces la tentación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wr28cspomv5i" w:colLast="0"/>
      <w:bookmarkEnd w:id="3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Por ser un hijo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primer paso no es luchar contra ciertas tentaciones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decidir entregarte a Él por arrepentirte y bautizarte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luchar como hijo de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su fuerza del Espíritu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el perdón continuo que libera de la esclavitud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who7h4bge6ci" w:colLast="0"/>
      <w:bookmarkEnd w:id="3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Por buscar y usar versos de luchador para tus pecados persistentes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Cuales son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un verso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Usarlo cada vez que viene la tentacion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3" w:colFirst="0" w:name="h.r69k4xnc6e2x" w:colLast="0"/>
      <w:bookmarkEnd w:id="33"/>
      <w:r w:rsidRPr="00000000" w:rsidR="00000000" w:rsidDel="00000000">
        <w:rPr>
          <w:b w:val="1"/>
          <w:sz w:val="36"/>
          <w:highlight w:val="white"/>
          <w:rtl w:val="0"/>
        </w:rPr>
        <w:t xml:space="preserve">6 Comunion: recordamos la cruz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Pensar en el pecado nos recuerda de cuanto fallamos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9ywomeui8opm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comunión nos recuerda de la cruz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absorbió la ira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cjbpefjx1j12" w:colLast="0"/>
      <w:bookmarkEnd w:id="3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 invita a recibir este perdon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entrar en la cruz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6" w:colFirst="0" w:name="h.lctjhmhmjzjx" w:colLast="0"/>
      <w:bookmarkEnd w:id="3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 invita a sentir paz en vez de condenación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hijo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por 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11.docx</dc:title>
</cp:coreProperties>
</file>