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#50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La Regla de Oro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7r9g7oluo562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vwg3rhq7c3cv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Veremos a la vida de Jesús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1s8vlikadwda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Respuesta no buscada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En el texto de hoy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Jesús contesta una pregunta que nunca Hacemos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debo tratar a otras personas?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Me preocupa más por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me van a tratar?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quiero que me traten?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ir0eiyqi8bs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Queremos que nos traten bien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Pasamos nuestro tiempo pensando en cómo queremos que nos traten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Cómo queremos que nos hablen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queremos que hagan por nosotros</w:t>
      </w:r>
    </w:p>
    <w:p w:rsidR="00000000" w:rsidDel="00000000" w:rsidP="00000000" w:rsidRDefault="00000000" w:rsidRPr="00000000">
      <w:pPr>
        <w:pStyle w:val="Heading3"/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que me diga o haga tal cosa</w:t>
      </w:r>
    </w:p>
    <w:p w:rsidR="00000000" w:rsidDel="00000000" w:rsidP="00000000" w:rsidRDefault="00000000" w:rsidRPr="00000000">
      <w:pPr>
        <w:pStyle w:val="Heading3"/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Espero que no me diga o haga aquella cosa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Queremos que nos traten bien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Generoso</w:t>
      </w:r>
    </w:p>
    <w:p w:rsidR="00000000" w:rsidDel="00000000" w:rsidP="00000000" w:rsidRDefault="00000000" w:rsidRPr="00000000">
      <w:pPr>
        <w:pStyle w:val="Heading3"/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Que nos den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Con gracia</w:t>
      </w:r>
    </w:p>
    <w:p w:rsidR="00000000" w:rsidDel="00000000" w:rsidP="00000000" w:rsidRDefault="00000000" w:rsidRPr="00000000">
      <w:pPr>
        <w:pStyle w:val="Heading3"/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Cuando cometemos una falla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Interesados en nosotros</w:t>
      </w:r>
    </w:p>
    <w:p w:rsidR="00000000" w:rsidDel="00000000" w:rsidP="00000000" w:rsidRDefault="00000000" w:rsidRPr="00000000">
      <w:pPr>
        <w:pStyle w:val="Heading3"/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En nuestra vida y en hacer lo mejor para nosotros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Muchas veces ni realizamos que somos así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pkr5lmzibdrk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Somos muy egoístas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Por naturaleza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Pensamos en cómo nos tratará por egoísmo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Nos despertamos pensando en lo nuestro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queremos hacer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queremos conseguir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Pensamos en lo que nosotros queremos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Que otros hagan con nosotros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Que nos pase en cualquier momento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Evaluamos todo por cómo nos va a afectar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Buscamos lo mejor para nosotros en cada situación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Nos enfocamos en tratar de hacer que los demás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nos traten cómo quisiéramos que nos trataran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Decidimos cómo tratar a otros por cómo nos va a afectar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Cómo nos van a tratar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Cómo van a reaccionar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Manipulamos Y empujamos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Para que nos traten como quisiéramos ser tratados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reriy2i9na5k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Así nada funciona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Cuando todos piensan en lo que van a recibir y como otros lo van a tratar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Nos quedamos estancados buscando lo nuestro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Por esto nos quejamos y enojamos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Por qué no nos gusta como nos han tratado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Quejamos y nos resentimos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cuando no nos tratan como quisiéramos que nos trataran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Por eso hay enemistades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Es la raíz de los pleitos y molestias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por qué no son tratados como esperan ser tratados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Por eso hay pleitos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3lprg5kzrpsx" w:id="12"/>
      <w:bookmarkEnd w:id="12"/>
      <w:r w:rsidDel="00000000" w:rsidR="00000000" w:rsidRPr="00000000">
        <w:rPr>
          <w:sz w:val="21"/>
          <w:szCs w:val="21"/>
          <w:rtl w:val="0"/>
        </w:rPr>
        <w:t xml:space="preserve">Luchan para que los traten como quieren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Pelean cuando no son tratados así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Nos quedamos estancados por el egoísmo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en el matrimonio, la familia, Las amistades, el trabajo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b w:val="1"/>
          <w:sz w:val="21"/>
          <w:szCs w:val="21"/>
          <w:rtl w:val="0"/>
        </w:rPr>
        <w:t xml:space="preserve">Piensa en cómo esta dinámica ha afectado tu vida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btjoy0v2ptk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Jesús nos da una solución a esta situación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q2kz7s512yjd" w:id="13"/>
      <w:bookmarkEnd w:id="1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Debemos tratar a otros como quisiéramos que nos trataran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Cambiar lo que pensamos de cómo somos tratados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En vez de eso debemos pensar cómo tratamos a otros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debo tratar a otras personas?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Como quisiéramos que nos trataran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1vvfkrwvq5f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Mateo 7:12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hw8b36k77ns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Es por cómo es Dios con nosotros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btjoy0v2ptk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“Por eso,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Lo hacemos porque Dios lo hace por nosotros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Dios es el mejor Padre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btjoy0v2ptk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Mateo 7 7 “Pidan, y se les dará; busquen, y hallarán; llamen, y se les abrirá.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btjoy0v2ptk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8 “Porque todo el que pide, recibe; y el que busca, halla; y al que llama, se le abrirá.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btjoy0v2ptk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9 “¿O qué hombre hay entre ustedes que si su hijo le pide pan, le dará una piedra,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btjoy0v2ptk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10 o si le pide un pescado, le dará una serpiente?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btjoy0v2ptk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11 “Pues si ustedes, siendo malos, saben dar buenas dádivas a sus hijos, ¿cuánto más su Padre que está en los cielos dará cosas buenas a los que Le piden?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Dios nos da lo que es mejor para nosotros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Nosotros debemos dar lo mejor para otros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Él piensa de lo que sería mejor para nosotros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t7wbflhses5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Pensar en cómo quisieras que te trataran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btjoy0v2ptk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“todo cuanto quieran que los hombres les hagan,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Antes de hablar, actuar o sentir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Siempre que vas a tratar a otra persona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En vez de pensar en cómo quieres que te traten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En este momento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En vez de pensar en lo tuyo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Ponerte en su lugar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Imaginar la situación y la vida de su perspectiva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Pensar en lo que el otro quisiera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Ponte en su lugar e imagina lo que desearas que otro hiciera a ti</w:t>
      </w:r>
    </w:p>
    <w:p w:rsidR="00000000" w:rsidDel="00000000" w:rsidP="00000000" w:rsidRDefault="00000000" w:rsidRPr="00000000">
      <w:pPr>
        <w:pStyle w:val="Heading3"/>
        <w:numPr>
          <w:ilvl w:val="2"/>
          <w:numId w:val="15"/>
        </w:numPr>
        <w:spacing w:after="220" w:before="220" w:lineRule="auto"/>
        <w:ind w:left="216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Como si fueras ellos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Qué te dijeran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De qué hablaran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Qué te hicieran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Así realizamos cuál será el mejor trato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Puedo justificar muchas malos tratos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Pero cuando pregunto: ¿Qué quisiera que hiciera conmigo?</w:t>
      </w:r>
    </w:p>
    <w:p w:rsidR="00000000" w:rsidDel="00000000" w:rsidP="00000000" w:rsidRDefault="00000000" w:rsidRPr="00000000">
      <w:pPr>
        <w:pStyle w:val="Heading3"/>
        <w:numPr>
          <w:ilvl w:val="2"/>
          <w:numId w:val="15"/>
        </w:numPr>
        <w:spacing w:after="220" w:before="220" w:lineRule="auto"/>
        <w:ind w:left="216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Todo se aclara</w:t>
      </w:r>
    </w:p>
    <w:p w:rsidR="00000000" w:rsidDel="00000000" w:rsidP="00000000" w:rsidRDefault="00000000" w:rsidRPr="00000000">
      <w:pPr>
        <w:pStyle w:val="Heading3"/>
        <w:numPr>
          <w:ilvl w:val="2"/>
          <w:numId w:val="15"/>
        </w:numPr>
        <w:spacing w:after="220" w:before="220" w:lineRule="auto"/>
        <w:ind w:left="216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Sé lo que debo hacer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04szfefwfiw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Tratarlos así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btjoy0v2ptk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así también hagan ustedes con ellos,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Es un orden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Tenemos que actuar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No es sólo pensar o imaginar</w:t>
      </w:r>
    </w:p>
    <w:p w:rsidR="00000000" w:rsidDel="00000000" w:rsidP="00000000" w:rsidRDefault="00000000" w:rsidRPr="00000000">
      <w:pPr>
        <w:pStyle w:val="Heading3"/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Es hacer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Afecta todo lo que hacemos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pensamos y sentimos de otros</w:t>
      </w:r>
    </w:p>
    <w:p w:rsidR="00000000" w:rsidDel="00000000" w:rsidP="00000000" w:rsidRDefault="00000000" w:rsidRPr="00000000">
      <w:pPr>
        <w:pStyle w:val="Heading3"/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Como juzgamos a otros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hacemos por otros (servicio)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decimos de otros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decimos a otros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damos a otros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Requiere sacrificio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Tratarte como quisieras que me trataras</w:t>
      </w:r>
    </w:p>
    <w:p w:rsidR="00000000" w:rsidDel="00000000" w:rsidP="00000000" w:rsidRDefault="00000000" w:rsidRPr="00000000">
      <w:pPr>
        <w:pStyle w:val="Heading3"/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Requiere sacrificarme a mí mismo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No recibo ni busco lo mío</w:t>
      </w:r>
    </w:p>
    <w:p w:rsidR="00000000" w:rsidDel="00000000" w:rsidP="00000000" w:rsidRDefault="00000000" w:rsidRPr="00000000">
      <w:pPr>
        <w:pStyle w:val="Heading3"/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Sino lo tuyo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pkiau81d8e8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Así obedecemos a Dios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btjoy0v2ptk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Porque ésta es la Ley y los Profetas.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No para que nos traten bien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Sino porque esto cumple la ley de Dios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Ley y Profetas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Cumpliremos la ley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Si tratamos a otros como quisiéramos que nos trataran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Ejemplos de los 10 mandamientos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Honrar a sus padres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No matar</w:t>
      </w:r>
    </w:p>
    <w:p w:rsidR="00000000" w:rsidDel="00000000" w:rsidP="00000000" w:rsidRDefault="00000000" w:rsidRPr="00000000">
      <w:pPr>
        <w:pStyle w:val="Heading3"/>
        <w:numPr>
          <w:ilvl w:val="2"/>
          <w:numId w:val="10"/>
        </w:numPr>
        <w:spacing w:after="220" w:before="220" w:lineRule="auto"/>
        <w:ind w:left="216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Ni ser violento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No adulterar</w:t>
      </w:r>
    </w:p>
    <w:p w:rsidR="00000000" w:rsidDel="00000000" w:rsidP="00000000" w:rsidRDefault="00000000" w:rsidRPr="00000000">
      <w:pPr>
        <w:pStyle w:val="Heading3"/>
        <w:numPr>
          <w:ilvl w:val="2"/>
          <w:numId w:val="10"/>
        </w:numPr>
        <w:spacing w:after="220" w:before="220" w:lineRule="auto"/>
        <w:ind w:left="216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Tratar a otros con pureza sexual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No robar</w:t>
      </w:r>
    </w:p>
    <w:p w:rsidR="00000000" w:rsidDel="00000000" w:rsidP="00000000" w:rsidRDefault="00000000" w:rsidRPr="00000000">
      <w:pPr>
        <w:pStyle w:val="Heading3"/>
        <w:numPr>
          <w:ilvl w:val="2"/>
          <w:numId w:val="10"/>
        </w:numPr>
        <w:spacing w:after="220" w:before="220" w:lineRule="auto"/>
        <w:ind w:left="216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Ni tiempo de tu jefe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No mentir de otro</w:t>
      </w:r>
    </w:p>
    <w:p w:rsidR="00000000" w:rsidDel="00000000" w:rsidP="00000000" w:rsidRDefault="00000000" w:rsidRPr="00000000">
      <w:pPr>
        <w:pStyle w:val="Heading3"/>
        <w:numPr>
          <w:ilvl w:val="2"/>
          <w:numId w:val="10"/>
        </w:numPr>
        <w:spacing w:after="220" w:before="220" w:lineRule="auto"/>
        <w:ind w:left="216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Ni mentir a otro</w:t>
      </w:r>
    </w:p>
    <w:p w:rsidR="00000000" w:rsidDel="00000000" w:rsidP="00000000" w:rsidRDefault="00000000" w:rsidRPr="00000000">
      <w:pPr>
        <w:pStyle w:val="Heading3"/>
        <w:numPr>
          <w:ilvl w:val="2"/>
          <w:numId w:val="10"/>
        </w:numPr>
        <w:spacing w:after="220" w:before="220" w:lineRule="auto"/>
        <w:ind w:left="216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Ni hablar mal de otro</w:t>
      </w:r>
    </w:p>
    <w:p w:rsidR="00000000" w:rsidDel="00000000" w:rsidP="00000000" w:rsidRDefault="00000000" w:rsidRPr="00000000">
      <w:pPr>
        <w:pStyle w:val="Heading3"/>
        <w:numPr>
          <w:ilvl w:val="2"/>
          <w:numId w:val="10"/>
        </w:numPr>
        <w:spacing w:after="220" w:before="220" w:lineRule="auto"/>
        <w:ind w:left="216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Ni enojarte con otro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No desear lo ajeno</w:t>
      </w:r>
    </w:p>
    <w:p w:rsidR="00000000" w:rsidDel="00000000" w:rsidP="00000000" w:rsidRDefault="00000000" w:rsidRPr="00000000">
      <w:pPr>
        <w:pStyle w:val="Heading3"/>
        <w:numPr>
          <w:ilvl w:val="2"/>
          <w:numId w:val="10"/>
        </w:numPr>
        <w:spacing w:after="220" w:before="220" w:lineRule="auto"/>
        <w:ind w:left="216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Es querer más para Él</w:t>
      </w:r>
    </w:p>
    <w:p w:rsidR="00000000" w:rsidDel="00000000" w:rsidP="00000000" w:rsidRDefault="00000000" w:rsidRPr="00000000">
      <w:pPr>
        <w:pStyle w:val="Heading3"/>
        <w:numPr>
          <w:ilvl w:val="3"/>
          <w:numId w:val="10"/>
        </w:numPr>
        <w:spacing w:after="220" w:before="220" w:lineRule="auto"/>
        <w:ind w:left="288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No para ti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Cubre todo pecado interpersonal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Obedecemos a Dios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Tratamos a los demás como Él quiere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Automaticamente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raco76a5nnom" w:id="19"/>
      <w:bookmarkEnd w:id="1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Tratar a otros como quisiéramos que nos trataran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Piensa en las diferentes personas en tu vida</w:t>
      </w:r>
    </w:p>
    <w:p w:rsidR="00000000" w:rsidDel="00000000" w:rsidP="00000000" w:rsidRDefault="00000000" w:rsidRPr="00000000">
      <w:pPr>
        <w:pStyle w:val="Heading3"/>
        <w:numPr>
          <w:ilvl w:val="1"/>
          <w:numId w:val="13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cambiaría la vida de esta persona si empezaras a preguntar:</w:t>
      </w:r>
    </w:p>
    <w:p w:rsidR="00000000" w:rsidDel="00000000" w:rsidP="00000000" w:rsidRDefault="00000000" w:rsidRPr="00000000">
      <w:pPr>
        <w:pStyle w:val="Heading3"/>
        <w:numPr>
          <w:ilvl w:val="2"/>
          <w:numId w:val="13"/>
        </w:numPr>
        <w:spacing w:after="220" w:before="220" w:lineRule="auto"/>
        <w:ind w:left="216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me gustaría que me tratara si fuera yo?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59sfhl7loqp0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No-Cristianos: Recibir el mejor trato posible de Dios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Si todavía no has tomado la decisión de entregarte a Dios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Esta enseñanza es una invitación de Jesús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Dios te ofrece el trato que más deseas y necesitas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Vida, propósito, amor, perdón, conexión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Solo Tienes que aceptarlo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Lo haces por entregarte a Jesús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por arrepentirte y bautizarte.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¿Qué te detiene?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k6xex5rc6vk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Cristianos: Tratar a todos como tu Padre los trata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Si has recibido este trato de tu Padre Dios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Entonces tu necesitas dar este trato a otros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Tu Padre te llama a tratar a los demás con la misma filosofía con que te trata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¿Quiénes son las personas en tu vida?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puedes tratarlos cómo quisieras ser tratado?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z4qq0di4rui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Comunión: Agradecemos a Jesús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Fue lo que hizo Jesús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before="220" w:lineRule="auto"/>
        <w:ind w:left="144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Pensó en nuestra necesidad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before="220" w:lineRule="auto"/>
        <w:ind w:left="720" w:hanging="360"/>
        <w:contextualSpacing w:val="1"/>
        <w:rPr/>
      </w:pPr>
      <w:bookmarkStart w:colFirst="0" w:colLast="0" w:name="h.btjoy0v2ptk" w:id="7"/>
      <w:bookmarkEnd w:id="7"/>
      <w:r w:rsidDel="00000000" w:rsidR="00000000" w:rsidRPr="00000000">
        <w:rPr>
          <w:sz w:val="21"/>
          <w:szCs w:val="21"/>
          <w:rtl w:val="0"/>
        </w:rPr>
        <w:t xml:space="preserve">Sacrificó lo suyo (comodidad, derechos, vida)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before="220" w:lineRule="auto"/>
        <w:ind w:left="1440" w:hanging="360"/>
        <w:contextualSpacing w:val="1"/>
        <w:rPr/>
      </w:pPr>
      <w:bookmarkStart w:colFirst="0" w:colLast="0" w:name="h.etl7p02kck05" w:id="23"/>
      <w:bookmarkEnd w:id="23"/>
      <w:r w:rsidDel="00000000" w:rsidR="00000000" w:rsidRPr="00000000">
        <w:rPr>
          <w:sz w:val="21"/>
          <w:szCs w:val="21"/>
          <w:rtl w:val="0"/>
        </w:rPr>
        <w:t xml:space="preserve">Para darnos lo que necesitábamos (perdón, vida, adopción, conexión)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btjoy0v2ptk" w:id="7"/>
      <w:bookmarkEnd w:id="7"/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