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514m9ox7zhwv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50 Estudio — La Regla de Oro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80czcumc7cf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Queremos que nos traten bien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Podrías dar ejemplos de ¿Por qué nos preocupamos más para que nos traten bien que por tratar bien?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importa más cómo nos tratan que cómo tratamos a 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consecuencias de ser así?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krl1vlmie2s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Debemos tratar a otros como quisiéramos que nos trataran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7:12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dice Jesús que debemos tratar a otros?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ponernos en su lugar e imaginar cómo quisiera ser tratado?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y2ubu7c3mjl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Debemos imitar a Jesús en nuestro trato de otros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Filipenses 2:1-11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trata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imitarlo en nuestro trato de otros?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9nm0wrndnrn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Tratar a otros como quisiéramos que nos trataran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aceptar el trato inmerecido que Dios te ofrece en Cristo?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Puedes ser adoptado como su hijo perdonado y amado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Cuando decides entregarte a Jesús por aceptarlo como tu Señor y Salvador, por arrepentirte y bautizarte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a quiénes puedes tratar como quisieras ser tratado?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en términos prácticos obedecer a este mandamiento de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