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cyw83liq8vpe" w:id="0"/>
      <w:bookmarkEnd w:id="0"/>
      <w:r w:rsidDel="00000000" w:rsidR="00000000" w:rsidRPr="00000000">
        <w:rPr>
          <w:rtl w:val="0"/>
        </w:rPr>
        <w:t xml:space="preserve"> Restauración: Cómo Dios restaura todas las cosas #4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Intentamos prevenir y restaurar el quebranto en </w:t>
      </w:r>
      <w:r w:rsidDel="00000000" w:rsidR="00000000" w:rsidRPr="00000000">
        <w:rPr>
          <w:i w:val="1"/>
          <w:rtl w:val="0"/>
        </w:rPr>
        <w:t xml:space="preserve">nuestra </w:t>
      </w:r>
      <w:r w:rsidDel="00000000" w:rsidR="00000000" w:rsidRPr="00000000">
        <w:rPr>
          <w:i w:val="1"/>
          <w:rtl w:val="0"/>
        </w:rPr>
        <w:t xml:space="preserve">vida, y terminamos haciendo ídolos de lo que usamos para asegurar y completar nuestra vida.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svtxc4yxa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mujfwu9qfz4k" w:id="2"/>
      <w:bookmarkEnd w:id="2"/>
      <w:r w:rsidDel="00000000" w:rsidR="00000000" w:rsidRPr="00000000">
        <w:rPr>
          <w:rtl w:val="0"/>
        </w:rPr>
        <w:t xml:space="preserve">Números 13 y 14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en esta historia?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es Dios?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somos nosotros?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reacción de Moíses y Caleb a la situación?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reacción del pueblo a las diferentes situaciones que surgieron en esta historia?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¿En qué nos parecemos a los israelitas y nos portamos cómo ellos?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lo que dijo e hizo Dios en esta historia?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spebvu524fa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9kpgr28qro88" w:id="4"/>
      <w:bookmarkEnd w:id="4"/>
      <w:r w:rsidDel="00000000" w:rsidR="00000000" w:rsidRPr="00000000">
        <w:rPr>
          <w:rtl w:val="0"/>
        </w:rPr>
        <w:t xml:space="preserve">Salmo 23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podemos depender de Dios?</w:t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62v605mf3bpk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4daphdfuf0rk" w:id="6"/>
      <w:bookmarkEnd w:id="6"/>
      <w:r w:rsidDel="00000000" w:rsidR="00000000" w:rsidRPr="00000000">
        <w:rPr>
          <w:rtl w:val="0"/>
        </w:rPr>
        <w:t xml:space="preserve">Aplicación: Por lo que hemos visto en estos textos, ¿Qué debemos hacer?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