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jc w:val="center"/>
        <w:rPr/>
      </w:pPr>
      <w:bookmarkStart w:colFirst="0" w:colLast="0" w:name="_dfy05455c8rd" w:id="0"/>
      <w:bookmarkEnd w:id="0"/>
      <w:r w:rsidDel="00000000" w:rsidR="00000000" w:rsidRPr="00000000">
        <w:rPr>
          <w:rtl w:val="0"/>
        </w:rPr>
        <w:t xml:space="preserve">Salmos 43 Estudio — Cómo Tener Hambre y Sed de Dios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¿Puedes recordar un tiempo en tu vida cuando sentías mucho amor por Dios, y tenías muchos deseos de experimentarlo y escuchar su voz y estar con Él?</w:t>
      </w:r>
    </w:p>
    <w:p w:rsidR="00000000" w:rsidDel="00000000" w:rsidP="00000000" w:rsidRDefault="00000000" w:rsidRPr="00000000" w14:paraId="00000005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¿Cuáles son las diferentes cosas que nos hacen perder este amor y deseo?</w:t>
      </w:r>
    </w:p>
    <w:p w:rsidR="00000000" w:rsidDel="00000000" w:rsidP="00000000" w:rsidRDefault="00000000" w:rsidRPr="00000000" w14:paraId="00000006">
      <w:pPr>
        <w:pStyle w:val="Heading4"/>
        <w:rPr/>
      </w:pPr>
      <w:bookmarkStart w:colFirst="0" w:colLast="0" w:name="_jikqjihb9csb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4"/>
        <w:rPr/>
      </w:pPr>
      <w:bookmarkStart w:colFirst="0" w:colLast="0" w:name="_srpav81t5de1" w:id="2"/>
      <w:bookmarkEnd w:id="2"/>
      <w:r w:rsidDel="00000000" w:rsidR="00000000" w:rsidRPr="00000000">
        <w:rPr>
          <w:rtl w:val="0"/>
        </w:rPr>
        <w:t xml:space="preserve"> Idea grande: los hijos de Dios tienen hambre y sed de Dios, de su presencia y su voz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4"/>
        <w:rPr/>
      </w:pPr>
      <w:bookmarkStart w:colFirst="0" w:colLast="0" w:name="_uboete2gb9lz" w:id="3"/>
      <w:bookmarkEnd w:id="3"/>
      <w:r w:rsidDel="00000000" w:rsidR="00000000" w:rsidRPr="00000000">
        <w:rPr>
          <w:rtl w:val="0"/>
        </w:rPr>
        <w:t xml:space="preserve">Amos 8:11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atención en este texto?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significa tener hambre y sed de Dios?</w:t>
      </w:r>
    </w:p>
    <w:p w:rsidR="00000000" w:rsidDel="00000000" w:rsidP="00000000" w:rsidRDefault="00000000" w:rsidRPr="00000000" w14:paraId="0000000C">
      <w:pPr>
        <w:pStyle w:val="Heading4"/>
        <w:rPr/>
      </w:pPr>
      <w:bookmarkStart w:colFirst="0" w:colLast="0" w:name="_q0jb13eoq1ya" w:id="4"/>
      <w:bookmarkEnd w:id="4"/>
      <w:r w:rsidDel="00000000" w:rsidR="00000000" w:rsidRPr="00000000">
        <w:rPr>
          <w:rtl w:val="0"/>
        </w:rPr>
        <w:t xml:space="preserve">Jeremías 29:10-14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atención en este texto?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nos enseña de lo que pasa cuando buscamos a Dios?</w:t>
      </w:r>
    </w:p>
    <w:p w:rsidR="00000000" w:rsidDel="00000000" w:rsidP="00000000" w:rsidRDefault="00000000" w:rsidRPr="00000000" w14:paraId="0000000F">
      <w:pPr>
        <w:pStyle w:val="Heading4"/>
        <w:rPr/>
      </w:pPr>
      <w:bookmarkStart w:colFirst="0" w:colLast="0" w:name="_eqyemi90h85n" w:id="5"/>
      <w:bookmarkEnd w:id="5"/>
      <w:r w:rsidDel="00000000" w:rsidR="00000000" w:rsidRPr="00000000">
        <w:rPr>
          <w:rtl w:val="0"/>
        </w:rPr>
        <w:t xml:space="preserve">Isaías 26 8-9</w:t>
      </w:r>
    </w:p>
    <w:p w:rsidR="00000000" w:rsidDel="00000000" w:rsidP="00000000" w:rsidRDefault="00000000" w:rsidRPr="00000000" w14:paraId="00000010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atención en este texto?</w:t>
      </w:r>
    </w:p>
    <w:p w:rsidR="00000000" w:rsidDel="00000000" w:rsidP="00000000" w:rsidRDefault="00000000" w:rsidRPr="00000000" w14:paraId="00000011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nos enseña de anhelar a Dios?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4"/>
        <w:rPr/>
      </w:pPr>
      <w:bookmarkStart w:colFirst="0" w:colLast="0" w:name="_khgmry1yxtn" w:id="6"/>
      <w:bookmarkEnd w:id="6"/>
      <w:r w:rsidDel="00000000" w:rsidR="00000000" w:rsidRPr="00000000">
        <w:rPr>
          <w:rtl w:val="0"/>
        </w:rPr>
        <w:t xml:space="preserve">Salmo 27</w:t>
      </w:r>
    </w:p>
    <w:p w:rsidR="00000000" w:rsidDel="00000000" w:rsidP="00000000" w:rsidRDefault="00000000" w:rsidRPr="00000000" w14:paraId="00000015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atención en este Salmo?</w:t>
      </w:r>
    </w:p>
    <w:p w:rsidR="00000000" w:rsidDel="00000000" w:rsidP="00000000" w:rsidRDefault="00000000" w:rsidRPr="00000000" w14:paraId="00000016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nos enseña de desear la presencia de Dios y buscarlo?</w:t>
      </w:r>
    </w:p>
    <w:p w:rsidR="00000000" w:rsidDel="00000000" w:rsidP="00000000" w:rsidRDefault="00000000" w:rsidRPr="00000000" w14:paraId="00000017">
      <w:pPr>
        <w:pStyle w:val="Heading4"/>
        <w:rPr/>
      </w:pPr>
      <w:bookmarkStart w:colFirst="0" w:colLast="0" w:name="_8o8fueydffpv" w:id="7"/>
      <w:bookmarkEnd w:id="7"/>
      <w:r w:rsidDel="00000000" w:rsidR="00000000" w:rsidRPr="00000000">
        <w:rPr>
          <w:rtl w:val="0"/>
        </w:rPr>
        <w:t xml:space="preserve">Salmo 42</w:t>
      </w:r>
    </w:p>
    <w:p w:rsidR="00000000" w:rsidDel="00000000" w:rsidP="00000000" w:rsidRDefault="00000000" w:rsidRPr="00000000" w14:paraId="00000018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atención en este Salmo?</w:t>
      </w:r>
    </w:p>
    <w:p w:rsidR="00000000" w:rsidDel="00000000" w:rsidP="00000000" w:rsidRDefault="00000000" w:rsidRPr="00000000" w14:paraId="00000019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nos enseña de cómo buscar a Dios cuando sentimos mal por adentro?</w:t>
      </w:r>
    </w:p>
    <w:p w:rsidR="00000000" w:rsidDel="00000000" w:rsidP="00000000" w:rsidRDefault="00000000" w:rsidRPr="00000000" w14:paraId="0000001A">
      <w:pPr>
        <w:pStyle w:val="Heading4"/>
        <w:rPr/>
      </w:pPr>
      <w:bookmarkStart w:colFirst="0" w:colLast="0" w:name="_9pqu6rajqyqz" w:id="8"/>
      <w:bookmarkEnd w:id="8"/>
      <w:r w:rsidDel="00000000" w:rsidR="00000000" w:rsidRPr="00000000">
        <w:rPr>
          <w:rtl w:val="0"/>
        </w:rPr>
        <w:t xml:space="preserve">Salmo 63</w:t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atención en este Salmo?</w:t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nos enseña de cómo desear su presencia y buscar a Dios?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3"/>
        <w:rPr/>
      </w:pPr>
      <w:bookmarkStart w:colFirst="0" w:colLast="0" w:name="_ujevoiy7uux5" w:id="9"/>
      <w:bookmarkEnd w:id="9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3"/>
        <w:rPr/>
      </w:pPr>
      <w:bookmarkStart w:colFirst="0" w:colLast="0" w:name="_1ah4ix7008sq" w:id="10"/>
      <w:bookmarkEnd w:id="10"/>
      <w:r w:rsidDel="00000000" w:rsidR="00000000" w:rsidRPr="00000000">
        <w:rPr>
          <w:rtl w:val="0"/>
        </w:rPr>
        <w:t xml:space="preserve">Aplicación: ¿Qué debemos hacer?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4"/>
        <w:rPr/>
      </w:pPr>
      <w:bookmarkStart w:colFirst="0" w:colLast="0" w:name="_nw5qr45olciy" w:id="11"/>
      <w:bookmarkEnd w:id="11"/>
      <w:r w:rsidDel="00000000" w:rsidR="00000000" w:rsidRPr="00000000">
        <w:rPr>
          <w:rtl w:val="0"/>
        </w:rPr>
        <w:t xml:space="preserve">Si todavía no te has entregado a Cristo</w:t>
      </w:r>
    </w:p>
    <w:p w:rsidR="00000000" w:rsidDel="00000000" w:rsidP="00000000" w:rsidRDefault="00000000" w:rsidRPr="00000000" w14:paraId="00000022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Por arrepentirte y bautizarte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Pero sientes algo de este deseo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Quieres conocer a Dios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Quieres acercarte a Él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Quieres poder llamarlo Padre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Puedes recibir este deseo</w:t>
      </w:r>
    </w:p>
    <w:p w:rsidR="00000000" w:rsidDel="00000000" w:rsidP="00000000" w:rsidRDefault="00000000" w:rsidRPr="00000000" w14:paraId="00000028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tl w:val="0"/>
        </w:rPr>
        <w:t xml:space="preserve">Te invita a acercarte</w:t>
      </w:r>
    </w:p>
    <w:p w:rsidR="00000000" w:rsidDel="00000000" w:rsidP="00000000" w:rsidRDefault="00000000" w:rsidRPr="00000000" w14:paraId="00000029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tl w:val="0"/>
        </w:rPr>
        <w:t xml:space="preserve">Por doblar la rodilla de tu corazón</w:t>
      </w:r>
    </w:p>
    <w:p w:rsidR="00000000" w:rsidDel="00000000" w:rsidP="00000000" w:rsidRDefault="00000000" w:rsidRPr="00000000" w14:paraId="0000002A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tl w:val="0"/>
        </w:rPr>
        <w:t xml:space="preserve">Al arrepentirte y bautizarte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Y en este momento rendirte </w:t>
        <w:tab/>
        <w:t xml:space="preserve">a Él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Como tu Señor y Salvador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4"/>
        <w:rPr/>
      </w:pPr>
      <w:bookmarkStart w:colFirst="0" w:colLast="0" w:name="_4zr3bl1a9rw9" w:id="12"/>
      <w:bookmarkEnd w:id="12"/>
      <w:r w:rsidDel="00000000" w:rsidR="00000000" w:rsidRPr="00000000">
        <w:rPr>
          <w:rtl w:val="0"/>
        </w:rPr>
        <w:t xml:space="preserve">¿Qué debes hacer si eres Cristiano?</w:t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puedes hacer cuando no sientes tanto amor ni deseo por Dios?</w:t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¿Por qué crees que pasar más tiempo con Dios aumenta nuestro deseo por Él?</w:t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puedes hacer para pasar más tiempo con Dios en esta semana?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