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cw2tozgsnqh3" w:id="0"/>
      <w:bookmarkEnd w:id="0"/>
      <w:r w:rsidDel="00000000" w:rsidR="00000000" w:rsidRPr="00000000">
        <w:rPr>
          <w:rtl w:val="0"/>
        </w:rPr>
        <w:t xml:space="preserve">Salmos: Cerca de Dios #36 — Estudio</w:t>
      </w:r>
    </w:p>
    <w:p w:rsidR="00000000" w:rsidDel="00000000" w:rsidP="00000000" w:rsidRDefault="00000000" w:rsidRPr="00000000" w14:paraId="00000002">
      <w:pPr>
        <w:pStyle w:val="Heading3"/>
        <w:spacing w:line="360" w:lineRule="auto"/>
        <w:rPr/>
      </w:pPr>
      <w:bookmarkStart w:colFirst="0" w:colLast="0" w:name="_toqj1yjq8bi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line="360" w:lineRule="auto"/>
        <w:rPr/>
      </w:pPr>
      <w:bookmarkStart w:colFirst="0" w:colLast="0" w:name="_ps2swmgq9pij" w:id="2"/>
      <w:bookmarkEnd w:id="2"/>
      <w:r w:rsidDel="00000000" w:rsidR="00000000" w:rsidRPr="00000000">
        <w:rPr>
          <w:rtl w:val="0"/>
        </w:rPr>
        <w:t xml:space="preserve">Es fácil dejar a Dios</w:t>
      </w:r>
    </w:p>
    <w:p w:rsidR="00000000" w:rsidDel="00000000" w:rsidP="00000000" w:rsidRDefault="00000000" w:rsidRPr="00000000" w14:paraId="00000004">
      <w:pPr>
        <w:pStyle w:val="Heading4"/>
        <w:spacing w:line="360" w:lineRule="auto"/>
        <w:rPr/>
      </w:pPr>
      <w:bookmarkStart w:colFirst="0" w:colLast="0" w:name="_kln5fyi49ex9" w:id="3"/>
      <w:bookmarkEnd w:id="3"/>
      <w:r w:rsidDel="00000000" w:rsidR="00000000" w:rsidRPr="00000000">
        <w:rPr>
          <w:rtl w:val="0"/>
        </w:rPr>
        <w:t xml:space="preserve">Hebreos 2:1-4 y 3:12-15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¿Qué nos dice de cómo uno podría alejarse de Dios?</w:t>
      </w:r>
    </w:p>
    <w:p w:rsidR="00000000" w:rsidDel="00000000" w:rsidP="00000000" w:rsidRDefault="00000000" w:rsidRPr="00000000" w14:paraId="00000007">
      <w:pPr>
        <w:pStyle w:val="Heading4"/>
        <w:spacing w:line="360" w:lineRule="auto"/>
        <w:rPr/>
      </w:pPr>
      <w:bookmarkStart w:colFirst="0" w:colLast="0" w:name="_plq76hjgroyp" w:id="4"/>
      <w:bookmarkEnd w:id="4"/>
      <w:r w:rsidDel="00000000" w:rsidR="00000000" w:rsidRPr="00000000">
        <w:rPr>
          <w:rtl w:val="0"/>
        </w:rPr>
        <w:t xml:space="preserve">Santiago 1:14-15 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¿Qué nos dice de cómo obra la tentación y el pecado en nosotros?</w:t>
      </w:r>
    </w:p>
    <w:p w:rsidR="00000000" w:rsidDel="00000000" w:rsidP="00000000" w:rsidRDefault="00000000" w:rsidRPr="00000000" w14:paraId="0000000A">
      <w:pPr>
        <w:pStyle w:val="Heading3"/>
        <w:spacing w:line="360" w:lineRule="auto"/>
        <w:rPr/>
      </w:pPr>
      <w:bookmarkStart w:colFirst="0" w:colLast="0" w:name="_35qbzuooax0f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spacing w:line="360" w:lineRule="auto"/>
        <w:rPr/>
      </w:pPr>
      <w:bookmarkStart w:colFirst="0" w:colLast="0" w:name="_1qwx9gyos77b" w:id="6"/>
      <w:bookmarkEnd w:id="6"/>
      <w:r w:rsidDel="00000000" w:rsidR="00000000" w:rsidRPr="00000000">
        <w:rPr>
          <w:rtl w:val="0"/>
        </w:rPr>
        <w:t xml:space="preserve">Nos protegemos por inspeccionar nuestra vida, y dejar que Dios nos inspeccione</w:t>
      </w:r>
    </w:p>
    <w:p w:rsidR="00000000" w:rsidDel="00000000" w:rsidP="00000000" w:rsidRDefault="00000000" w:rsidRPr="00000000" w14:paraId="0000000C">
      <w:pPr>
        <w:pStyle w:val="Heading4"/>
        <w:spacing w:line="360" w:lineRule="auto"/>
        <w:rPr/>
      </w:pPr>
      <w:bookmarkStart w:colFirst="0" w:colLast="0" w:name="_g7g4hgdnlp0q" w:id="7"/>
      <w:bookmarkEnd w:id="7"/>
      <w:r w:rsidDel="00000000" w:rsidR="00000000" w:rsidRPr="00000000">
        <w:rPr>
          <w:rtl w:val="0"/>
        </w:rPr>
        <w:t xml:space="preserve">2 Corintios 13:1-10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¿Qué nos dice de la necesidad de examinar nuestra vida?</w:t>
      </w:r>
    </w:p>
    <w:p w:rsidR="00000000" w:rsidDel="00000000" w:rsidP="00000000" w:rsidRDefault="00000000" w:rsidRPr="00000000" w14:paraId="0000000F">
      <w:pPr>
        <w:pStyle w:val="Heading4"/>
        <w:spacing w:line="360" w:lineRule="auto"/>
        <w:rPr/>
      </w:pPr>
      <w:bookmarkStart w:colFirst="0" w:colLast="0" w:name="_s1mlpu9xc6zz" w:id="8"/>
      <w:bookmarkEnd w:id="8"/>
      <w:r w:rsidDel="00000000" w:rsidR="00000000" w:rsidRPr="00000000">
        <w:rPr>
          <w:rtl w:val="0"/>
        </w:rPr>
        <w:t xml:space="preserve">1 Corintios 11:23-26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¿Qué aprendemos de la Santa Cena, la cruz y cómo debemos examinarnos a nosotros mismos?</w:t>
      </w:r>
    </w:p>
    <w:p w:rsidR="00000000" w:rsidDel="00000000" w:rsidP="00000000" w:rsidRDefault="00000000" w:rsidRPr="00000000" w14:paraId="00000012">
      <w:pPr>
        <w:pStyle w:val="Heading3"/>
        <w:spacing w:line="360" w:lineRule="auto"/>
        <w:rPr/>
      </w:pPr>
      <w:bookmarkStart w:colFirst="0" w:colLast="0" w:name="_k0jhogkn4efr" w:id="9"/>
      <w:bookmarkEnd w:id="9"/>
      <w:r w:rsidDel="00000000" w:rsidR="00000000" w:rsidRPr="00000000">
        <w:rPr>
          <w:rtl w:val="0"/>
        </w:rPr>
        <w:t xml:space="preserve">¿Cómo debemos reaccionar cuando vemos algo en nosotros que Dios desearía que cambiaramos?</w:t>
      </w:r>
    </w:p>
    <w:p w:rsidR="00000000" w:rsidDel="00000000" w:rsidP="00000000" w:rsidRDefault="00000000" w:rsidRPr="00000000" w14:paraId="00000013">
      <w:pPr>
        <w:pStyle w:val="Heading4"/>
        <w:spacing w:line="360" w:lineRule="auto"/>
        <w:rPr/>
      </w:pPr>
      <w:bookmarkStart w:colFirst="0" w:colLast="0" w:name="_hni83pr56wag" w:id="10"/>
      <w:bookmarkEnd w:id="10"/>
      <w:r w:rsidDel="00000000" w:rsidR="00000000" w:rsidRPr="00000000">
        <w:rPr>
          <w:rtl w:val="0"/>
        </w:rPr>
        <w:t xml:space="preserve">Apocalipsis 3:1-6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  <w:t xml:space="preserve">¿Qué aprendemos de cómo debemos reaccionar cuando Dios nos hace ver algo que no anda bien en nuestra vida?</w:t>
      </w:r>
    </w:p>
    <w:p w:rsidR="00000000" w:rsidDel="00000000" w:rsidP="00000000" w:rsidRDefault="00000000" w:rsidRPr="00000000" w14:paraId="00000016">
      <w:pPr>
        <w:pStyle w:val="Heading4"/>
        <w:spacing w:line="360" w:lineRule="auto"/>
        <w:rPr/>
      </w:pPr>
      <w:bookmarkStart w:colFirst="0" w:colLast="0" w:name="_9rp9qlxwpc3f" w:id="11"/>
      <w:bookmarkEnd w:id="11"/>
      <w:r w:rsidDel="00000000" w:rsidR="00000000" w:rsidRPr="00000000">
        <w:rPr>
          <w:rtl w:val="0"/>
        </w:rPr>
        <w:t xml:space="preserve">Apocalipsis 3:14-22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¿Qué nos enseña del peligro de deslizarnos poco a poco?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spacing w:line="360" w:lineRule="auto"/>
        <w:rPr/>
      </w:pPr>
      <w:bookmarkStart w:colFirst="0" w:colLast="0" w:name="_58sw8oz05pit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spacing w:line="360" w:lineRule="auto"/>
        <w:rPr/>
      </w:pPr>
      <w:bookmarkStart w:colFirst="0" w:colLast="0" w:name="_1poi5ljh4k6z" w:id="13"/>
      <w:bookmarkEnd w:id="13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B">
      <w:pPr>
        <w:pStyle w:val="Heading4"/>
        <w:spacing w:line="360" w:lineRule="auto"/>
        <w:rPr/>
      </w:pPr>
      <w:bookmarkStart w:colFirst="0" w:colLast="0" w:name="_xjbvzh2kjpa7" w:id="14"/>
      <w:bookmarkEnd w:id="14"/>
      <w:r w:rsidDel="00000000" w:rsidR="00000000" w:rsidRPr="00000000">
        <w:rPr>
          <w:rtl w:val="0"/>
        </w:rPr>
        <w:t xml:space="preserve">¿Qué debe hacer el no-Cristiano?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 inspeccionar tu vida espiritual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 gran falta que deberás observar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 que no has entregado tu vida a Cristo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line="36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 Él te invita a hacerlo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entrar en paz verdadera con Dios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line="36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Recibir perdón y su Espíritu Santo</w:t>
      </w:r>
    </w:p>
    <w:p w:rsidR="00000000" w:rsidDel="00000000" w:rsidP="00000000" w:rsidRDefault="00000000" w:rsidRPr="00000000" w14:paraId="00000024">
      <w:pPr>
        <w:pStyle w:val="Heading4"/>
        <w:spacing w:line="360" w:lineRule="auto"/>
        <w:rPr/>
      </w:pPr>
      <w:bookmarkStart w:colFirst="0" w:colLast="0" w:name="_bihcruhy0idw" w:id="15"/>
      <w:bookmarkEnd w:id="15"/>
      <w:r w:rsidDel="00000000" w:rsidR="00000000" w:rsidRPr="00000000">
        <w:rPr>
          <w:rtl w:val="0"/>
        </w:rPr>
        <w:t xml:space="preserve">¿Qué debe hacer el Cristiano?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Debemos inspeccionar nuestra vida regularmente por preguntarnos: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¿Cuál es mi pecado persistente que he aprendido a ignorar?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¿Hay señales de enfriamiento espiritual en mi?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spacing w:line="360" w:lineRule="auto"/>
        <w:ind w:left="2160" w:hanging="360"/>
      </w:pPr>
      <w:r w:rsidDel="00000000" w:rsidR="00000000" w:rsidRPr="00000000">
        <w:rPr>
          <w:rtl w:val="0"/>
        </w:rPr>
        <w:t xml:space="preserve">(¿Cuáles son algunas señales de peligro que demuestran enfriamiento espiritual en nosotros?)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 cuando Dios nos hace ver lo que debemos cambiar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Debemos arrepentirnos y cambiar inmediatamente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