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o0g26brf1ps8" w:id="0"/>
      <w:bookmarkEnd w:id="0"/>
      <w:r w:rsidDel="00000000" w:rsidR="00000000" w:rsidRPr="00000000">
        <w:rPr>
          <w:rtl w:val="0"/>
        </w:rPr>
        <w:t xml:space="preserve">Salmos 49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formas que definiríamos a la adoración?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¿Podrían comentar de cómo tendemos a poner la adoración en la categoría de “algo que hacemos los domingos”?</w:t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3g2h5zyn8ptv" w:id="1"/>
      <w:bookmarkEnd w:id="1"/>
      <w:r w:rsidDel="00000000" w:rsidR="00000000" w:rsidRPr="00000000">
        <w:rPr>
          <w:rtl w:val="0"/>
        </w:rPr>
        <w:t xml:space="preserve">Idea grande: Somos creados para adorar a Dios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rPr/>
      </w:pPr>
      <w:bookmarkStart w:colFirst="0" w:colLast="0" w:name="_qs587np2dfij" w:id="2"/>
      <w:bookmarkEnd w:id="2"/>
      <w:r w:rsidDel="00000000" w:rsidR="00000000" w:rsidRPr="00000000">
        <w:rPr>
          <w:rtl w:val="0"/>
        </w:rPr>
        <w:t xml:space="preserve">Apocalipsis 5:8-14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Jesús, su creación y la adoración?</w:t>
      </w:r>
    </w:p>
    <w:p w:rsidR="00000000" w:rsidDel="00000000" w:rsidP="00000000" w:rsidRDefault="00000000" w:rsidRPr="00000000" w14:paraId="0000000A">
      <w:pPr>
        <w:pStyle w:val="Heading4"/>
        <w:rPr/>
      </w:pPr>
      <w:bookmarkStart w:colFirst="0" w:colLast="0" w:name="_n2jyfwqf5i9i" w:id="3"/>
      <w:bookmarkEnd w:id="3"/>
      <w:r w:rsidDel="00000000" w:rsidR="00000000" w:rsidRPr="00000000">
        <w:rPr>
          <w:rtl w:val="0"/>
        </w:rPr>
        <w:t xml:space="preserve">Salmo 95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rebeldía y la adoración?</w:t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9rorg2y9h553" w:id="4"/>
      <w:bookmarkEnd w:id="4"/>
      <w:r w:rsidDel="00000000" w:rsidR="00000000" w:rsidRPr="00000000">
        <w:rPr>
          <w:rtl w:val="0"/>
        </w:rPr>
        <w:t xml:space="preserve">Salmo 98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la creación fue hecha para adorar a Dios?</w:t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qy5kbvh9pfb7" w:id="5"/>
      <w:bookmarkEnd w:id="5"/>
      <w:r w:rsidDel="00000000" w:rsidR="00000000" w:rsidRPr="00000000">
        <w:rPr>
          <w:rtl w:val="0"/>
        </w:rPr>
        <w:t xml:space="preserve">Salmo 100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vemos de cómo el propósito de los hijos de Dios es adorar a su Señor?</w:t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hurvvmdrghwy" w:id="6"/>
      <w:bookmarkEnd w:id="6"/>
      <w:r w:rsidDel="00000000" w:rsidR="00000000" w:rsidRPr="00000000">
        <w:rPr>
          <w:rtl w:val="0"/>
        </w:rPr>
        <w:t xml:space="preserve">Salmo 145 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de las razones por las que alabamos a Dios?</w:t>
      </w:r>
    </w:p>
    <w:p w:rsidR="00000000" w:rsidDel="00000000" w:rsidP="00000000" w:rsidRDefault="00000000" w:rsidRPr="00000000" w14:paraId="00000016">
      <w:pPr>
        <w:pStyle w:val="Heading4"/>
        <w:rPr/>
      </w:pPr>
      <w:bookmarkStart w:colFirst="0" w:colLast="0" w:name="_rou93w1l5teb" w:id="7"/>
      <w:bookmarkEnd w:id="7"/>
      <w:r w:rsidDel="00000000" w:rsidR="00000000" w:rsidRPr="00000000">
        <w:rPr>
          <w:rtl w:val="0"/>
        </w:rPr>
        <w:t xml:space="preserve">Salmo 150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alabanza?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jpx4xpuzpcbi" w:id="8"/>
      <w:bookmarkEnd w:id="8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Cristiano: ¿Cómo puedes adorar a Dios más durante tu vida diaria?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No-cristiano: Dios te hizo para adorarlo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La forma más grande que puedes adorarlo es caer a tus rodillas delante de Él y decidir entregarte a Él por arrepentirte y bautizarte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 perdonará, te adoptará y pondrá su Espíritu en tí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