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jc w:val="center"/>
        <w:rPr/>
      </w:pPr>
      <w:bookmarkStart w:colFirst="0" w:colLast="0" w:name="_l5aiodljelc9" w:id="0"/>
      <w:bookmarkEnd w:id="0"/>
      <w:r w:rsidDel="00000000" w:rsidR="00000000" w:rsidRPr="00000000">
        <w:rPr>
          <w:rtl w:val="0"/>
        </w:rPr>
        <w:t xml:space="preserve">Salmos 58 Estudio — Jesús es el Señor de Señores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¿Qué es un “señor”?</w:t>
      </w:r>
    </w:p>
    <w:p w:rsidR="00000000" w:rsidDel="00000000" w:rsidP="00000000" w:rsidRDefault="00000000" w:rsidRPr="00000000" w14:paraId="00000004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¿Cuáles son algunos ejemplos de cómo nos cuesta obedecer a otros?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Style w:val="Heading4"/>
        <w:rPr/>
      </w:pPr>
      <w:bookmarkStart w:colFirst="0" w:colLast="0" w:name="_bv7c0xmflv4r" w:id="1"/>
      <w:bookmarkEnd w:id="1"/>
      <w:r w:rsidDel="00000000" w:rsidR="00000000" w:rsidRPr="00000000">
        <w:rPr>
          <w:rtl w:val="0"/>
        </w:rPr>
        <w:t xml:space="preserve">Filipenses 2:1-18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¿Qué te llamó la atención de este texto?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¿Qué nos enseña del señorío de Jesús?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¿Qué tiene que ver nuestra obediencia con el señorío de Cristo?</w:t>
      </w:r>
    </w:p>
    <w:p w:rsidR="00000000" w:rsidDel="00000000" w:rsidP="00000000" w:rsidRDefault="00000000" w:rsidRPr="00000000" w14:paraId="0000000A">
      <w:pPr>
        <w:pStyle w:val="Heading4"/>
        <w:rPr/>
      </w:pPr>
      <w:bookmarkStart w:colFirst="0" w:colLast="0" w:name="_iqeqb6t4yx06" w:id="2"/>
      <w:bookmarkEnd w:id="2"/>
      <w:r w:rsidDel="00000000" w:rsidR="00000000" w:rsidRPr="00000000">
        <w:rPr>
          <w:rtl w:val="0"/>
        </w:rPr>
        <w:t xml:space="preserve">Apocalipsis 19</w:t>
      </w:r>
    </w:p>
    <w:p w:rsidR="00000000" w:rsidDel="00000000" w:rsidP="00000000" w:rsidRDefault="00000000" w:rsidRPr="00000000" w14:paraId="0000000B">
      <w:pPr>
        <w:numPr>
          <w:ilvl w:val="0"/>
          <w:numId w:val="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¿Qué te llamó la atención de este texto?</w:t>
      </w:r>
    </w:p>
    <w:p w:rsidR="00000000" w:rsidDel="00000000" w:rsidP="00000000" w:rsidRDefault="00000000" w:rsidRPr="00000000" w14:paraId="0000000C">
      <w:pPr>
        <w:numPr>
          <w:ilvl w:val="0"/>
          <w:numId w:val="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¿Qué aprendemos en este texto del señorío de Cristo?</w:t>
      </w:r>
    </w:p>
    <w:p w:rsidR="00000000" w:rsidDel="00000000" w:rsidP="00000000" w:rsidRDefault="00000000" w:rsidRPr="00000000" w14:paraId="0000000D">
      <w:pPr>
        <w:numPr>
          <w:ilvl w:val="0"/>
          <w:numId w:val="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¿Qué significa decir que: “Jesús es el Señor”?</w:t>
      </w:r>
    </w:p>
    <w:p w:rsidR="00000000" w:rsidDel="00000000" w:rsidP="00000000" w:rsidRDefault="00000000" w:rsidRPr="00000000" w14:paraId="0000000E">
      <w:pPr>
        <w:pStyle w:val="Heading4"/>
        <w:rPr/>
      </w:pPr>
      <w:bookmarkStart w:colFirst="0" w:colLast="0" w:name="_rrruyfi9ypyd" w:id="3"/>
      <w:bookmarkEnd w:id="3"/>
      <w:r w:rsidDel="00000000" w:rsidR="00000000" w:rsidRPr="00000000">
        <w:rPr>
          <w:rtl w:val="0"/>
        </w:rPr>
        <w:t xml:space="preserve">Job 40</w:t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¿Qué te llamó la atención de este texto?</w:t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¿Qué aprendemos de la autoridad y poder de Dios?</w:t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¿Por qué nos puede mandar Dios?</w:t>
      </w:r>
    </w:p>
    <w:p w:rsidR="00000000" w:rsidDel="00000000" w:rsidP="00000000" w:rsidRDefault="00000000" w:rsidRPr="00000000" w14:paraId="00000012">
      <w:pPr>
        <w:pStyle w:val="Heading4"/>
        <w:rPr/>
      </w:pPr>
      <w:bookmarkStart w:colFirst="0" w:colLast="0" w:name="_rpui2918d3yf" w:id="4"/>
      <w:bookmarkEnd w:id="4"/>
      <w:r w:rsidDel="00000000" w:rsidR="00000000" w:rsidRPr="00000000">
        <w:rPr>
          <w:rtl w:val="0"/>
        </w:rPr>
        <w:t xml:space="preserve">Lucas 6:46-49</w:t>
      </w:r>
    </w:p>
    <w:p w:rsidR="00000000" w:rsidDel="00000000" w:rsidP="00000000" w:rsidRDefault="00000000" w:rsidRPr="00000000" w14:paraId="00000013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¿Qué te llamó la atención de este texto?</w:t>
      </w:r>
    </w:p>
    <w:p w:rsidR="00000000" w:rsidDel="00000000" w:rsidP="00000000" w:rsidRDefault="00000000" w:rsidRPr="00000000" w14:paraId="00000014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¿Qué nos enseña de la autoridad de Cristo?</w:t>
      </w:r>
    </w:p>
    <w:p w:rsidR="00000000" w:rsidDel="00000000" w:rsidP="00000000" w:rsidRDefault="00000000" w:rsidRPr="00000000" w14:paraId="00000015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¿Por qué nos cuesta obedecer TODO lo que Dios dice?</w:t>
      </w:r>
    </w:p>
    <w:p w:rsidR="00000000" w:rsidDel="00000000" w:rsidP="00000000" w:rsidRDefault="00000000" w:rsidRPr="00000000" w14:paraId="00000016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¿Qué aprendemos de lo que debemos hacer cuando Dios nos dice qué hacer?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Style w:val="Heading3"/>
        <w:rPr/>
      </w:pPr>
      <w:bookmarkStart w:colFirst="0" w:colLast="0" w:name="_najw1nnyx0n8" w:id="5"/>
      <w:bookmarkEnd w:id="5"/>
      <w:r w:rsidDel="00000000" w:rsidR="00000000" w:rsidRPr="00000000">
        <w:rPr>
          <w:rtl w:val="0"/>
        </w:rPr>
        <w:t xml:space="preserve">Aplicación: ¿Qué debemos hacer?</w:t>
      </w:r>
    </w:p>
    <w:p w:rsidR="00000000" w:rsidDel="00000000" w:rsidP="00000000" w:rsidRDefault="00000000" w:rsidRPr="00000000" w14:paraId="00000019">
      <w:pPr>
        <w:pStyle w:val="Heading4"/>
        <w:rPr/>
      </w:pPr>
      <w:bookmarkStart w:colFirst="0" w:colLast="0" w:name="_kkgxsdan4qa4" w:id="6"/>
      <w:bookmarkEnd w:id="6"/>
      <w:r w:rsidDel="00000000" w:rsidR="00000000" w:rsidRPr="00000000">
        <w:rPr>
          <w:rtl w:val="0"/>
        </w:rPr>
        <w:t xml:space="preserve">No-Cristiano: Debes aceptarlo como tu Señor</w:t>
      </w:r>
    </w:p>
    <w:p w:rsidR="00000000" w:rsidDel="00000000" w:rsidP="00000000" w:rsidRDefault="00000000" w:rsidRPr="00000000" w14:paraId="0000001A">
      <w:pPr>
        <w:numPr>
          <w:ilvl w:val="0"/>
          <w:numId w:val="7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La esencia de la decisión, es decidir que Jesús será tu Señor, quien te dirá qué hacer, a Quien obedecerás por el resto de tu vida</w:t>
      </w:r>
    </w:p>
    <w:p w:rsidR="00000000" w:rsidDel="00000000" w:rsidP="00000000" w:rsidRDefault="00000000" w:rsidRPr="00000000" w14:paraId="0000001B">
      <w:pPr>
        <w:numPr>
          <w:ilvl w:val="0"/>
          <w:numId w:val="7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Tomas esta decisión por arrepentirte y bautizarte</w:t>
      </w:r>
    </w:p>
    <w:p w:rsidR="00000000" w:rsidDel="00000000" w:rsidP="00000000" w:rsidRDefault="00000000" w:rsidRPr="00000000" w14:paraId="0000001C">
      <w:pPr>
        <w:pStyle w:val="Heading4"/>
        <w:rPr/>
      </w:pPr>
      <w:bookmarkStart w:colFirst="0" w:colLast="0" w:name="_7dontxk9hfzd" w:id="7"/>
      <w:bookmarkEnd w:id="7"/>
      <w:r w:rsidDel="00000000" w:rsidR="00000000" w:rsidRPr="00000000">
        <w:rPr>
          <w:rtl w:val="0"/>
        </w:rPr>
        <w:t xml:space="preserve">Cristiano: ¿En qué desobedeces a tu Señor?</w:t>
      </w:r>
    </w:p>
    <w:p w:rsidR="00000000" w:rsidDel="00000000" w:rsidP="00000000" w:rsidRDefault="00000000" w:rsidRPr="00000000" w14:paraId="0000001D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¿Cuál es esta cosa que Dios te dice que regularmente no obedeces?</w:t>
      </w:r>
    </w:p>
    <w:p w:rsidR="00000000" w:rsidDel="00000000" w:rsidP="00000000" w:rsidRDefault="00000000" w:rsidRPr="00000000" w14:paraId="0000001E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¿Qué puedes hacer para rendirte más a su señorío?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b w:val="0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