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9rprho2l0g3q" w:id="0"/>
      <w:bookmarkEnd w:id="0"/>
      <w:r w:rsidDel="00000000" w:rsidR="00000000" w:rsidRPr="00000000">
        <w:rPr>
          <w:rtl w:val="0"/>
        </w:rPr>
        <w:t xml:space="preserve">Ser como… #15 — Vivir cerca de Dios como vivía David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ad24dcn2lkr3" w:id="1"/>
      <w:bookmarkEnd w:id="1"/>
      <w:r w:rsidDel="00000000" w:rsidR="00000000" w:rsidRPr="00000000">
        <w:rPr>
          <w:rtl w:val="0"/>
        </w:rPr>
        <w:t xml:space="preserve">Salmo 23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Salmo?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qué significa vivir cerca de Dios?</w:t>
      </w:r>
    </w:p>
    <w:p w:rsidR="00000000" w:rsidDel="00000000" w:rsidP="00000000" w:rsidRDefault="00000000" w:rsidRPr="00000000" w14:paraId="00000005">
      <w:pPr>
        <w:pStyle w:val="Heading4"/>
        <w:rPr/>
      </w:pPr>
      <w:bookmarkStart w:colFirst="0" w:colLast="0" w:name="_ydjnfx46h1wy" w:id="2"/>
      <w:bookmarkEnd w:id="2"/>
      <w:r w:rsidDel="00000000" w:rsidR="00000000" w:rsidRPr="00000000">
        <w:rPr>
          <w:rtl w:val="0"/>
        </w:rPr>
        <w:t xml:space="preserve">Salmo 26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Salmo?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tiene que ver la obediencia con vivir cerca de Dios?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78t8c96creb3" w:id="3"/>
      <w:bookmarkEnd w:id="3"/>
      <w:r w:rsidDel="00000000" w:rsidR="00000000" w:rsidRPr="00000000">
        <w:rPr>
          <w:rtl w:val="0"/>
        </w:rPr>
        <w:t xml:space="preserve">Salmo 27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Salmo?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andar cerca de Dios?</w:t>
      </w:r>
    </w:p>
    <w:p w:rsidR="00000000" w:rsidDel="00000000" w:rsidP="00000000" w:rsidRDefault="00000000" w:rsidRPr="00000000" w14:paraId="0000000B">
      <w:pPr>
        <w:pStyle w:val="Heading4"/>
        <w:rPr/>
      </w:pPr>
      <w:bookmarkStart w:colFirst="0" w:colLast="0" w:name="_g35un2rncrzd" w:id="4"/>
      <w:bookmarkEnd w:id="4"/>
      <w:r w:rsidDel="00000000" w:rsidR="00000000" w:rsidRPr="00000000">
        <w:rPr>
          <w:rtl w:val="0"/>
        </w:rPr>
        <w:t xml:space="preserve">Salmo 63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Salmo?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buscar la cercanía con Dios?</w:t>
      </w:r>
    </w:p>
    <w:p w:rsidR="00000000" w:rsidDel="00000000" w:rsidP="00000000" w:rsidRDefault="00000000" w:rsidRPr="00000000" w14:paraId="0000000E">
      <w:pPr>
        <w:pStyle w:val="Heading4"/>
        <w:rPr/>
      </w:pPr>
      <w:bookmarkStart w:colFirst="0" w:colLast="0" w:name="_t1zdsumzw3dd" w:id="5"/>
      <w:bookmarkEnd w:id="5"/>
      <w:r w:rsidDel="00000000" w:rsidR="00000000" w:rsidRPr="00000000">
        <w:rPr>
          <w:rtl w:val="0"/>
        </w:rPr>
        <w:t xml:space="preserve">Salmo 73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Salmo?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¿Qué aprendemos de su lucha cuando se alejó de Dios?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before="0" w:beforeAutospacing="0"/>
        <w:rPr>
          <w:u w:val="none"/>
        </w:rPr>
      </w:pPr>
      <w:r w:rsidDel="00000000" w:rsidR="00000000" w:rsidRPr="00000000">
        <w:rPr>
          <w:rtl w:val="0"/>
        </w:rPr>
        <w:t xml:space="preserve">¿Qué nos enseña de andar cerca de Dios?</w:t>
      </w:r>
    </w:p>
    <w:p w:rsidR="00000000" w:rsidDel="00000000" w:rsidP="00000000" w:rsidRDefault="00000000" w:rsidRPr="00000000" w14:paraId="00000012">
      <w:pPr>
        <w:pStyle w:val="Heading4"/>
        <w:rPr/>
      </w:pPr>
      <w:bookmarkStart w:colFirst="0" w:colLast="0" w:name="_qfw7p8y6lypk" w:id="6"/>
      <w:bookmarkEnd w:id="6"/>
      <w:r w:rsidDel="00000000" w:rsidR="00000000" w:rsidRPr="00000000">
        <w:rPr>
          <w:rtl w:val="0"/>
        </w:rPr>
        <w:t xml:space="preserve">Salmo 84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/>
        <w:ind w:left="720"/>
        <w:rPr>
          <w:rFonts w:ascii="Montserrat" w:cs="Montserrat" w:eastAsia="Montserrat" w:hAnsi="Montserrat"/>
          <w:sz w:val="32"/>
          <w:szCs w:val="32"/>
        </w:rPr>
      </w:pPr>
      <w:r w:rsidDel="00000000" w:rsidR="00000000" w:rsidRPr="00000000">
        <w:rPr>
          <w:rtl w:val="0"/>
        </w:rPr>
        <w:t xml:space="preserve">¿Qué te llama la atención de este Salmo?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aprender de la presencia de Dios y cómo andar cerca de Él?</w:t>
      </w:r>
    </w:p>
    <w:p w:rsidR="00000000" w:rsidDel="00000000" w:rsidP="00000000" w:rsidRDefault="00000000" w:rsidRPr="00000000" w14:paraId="00000015">
      <w:pPr>
        <w:pStyle w:val="Heading4"/>
        <w:rPr/>
      </w:pPr>
      <w:bookmarkStart w:colFirst="0" w:colLast="0" w:name="_fvf7fvs4a1fj" w:id="7"/>
      <w:bookmarkEnd w:id="7"/>
      <w:r w:rsidDel="00000000" w:rsidR="00000000" w:rsidRPr="00000000">
        <w:rPr>
          <w:rtl w:val="0"/>
        </w:rPr>
        <w:t xml:space="preserve">Aplicación: ¿Qué debemos hacer?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podemos hacer para andar más cerca de Dios en nuestra vida diaria?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360" w:lineRule="auto"/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bCs w:val="0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