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cgh3jip8uyeh" w:id="0"/>
      <w:bookmarkEnd w:id="0"/>
      <w:r w:rsidDel="00000000" w:rsidR="00000000" w:rsidRPr="00000000">
        <w:rPr>
          <w:sz w:val="42"/>
          <w:szCs w:val="42"/>
          <w:rtl w:val="0"/>
        </w:rPr>
        <w:t xml:space="preserve">Visión 2018 #4 — la Lectura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j7zlnbkdpcel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Deseo #2: Desear el Reino es desear: Conocer profundamente a Dios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Jeremías 9:3-6, 23-24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Juan 5:20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22:36-38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¿Podemos conocer a Dios?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importante conocer a Dios?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conocer a Dios?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450gwkudo7oj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Lo más importante que podemos hacer es Leer la Palabra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bvgdbtek3z4w" w:id="3"/>
      <w:bookmarkEnd w:id="3"/>
      <w:r w:rsidDel="00000000" w:rsidR="00000000" w:rsidRPr="00000000">
        <w:rPr>
          <w:color w:val="333333"/>
          <w:rtl w:val="0"/>
        </w:rPr>
        <w:t xml:space="preserve">¿Por qué es importante leer?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4:12-13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Timoteo 3:15-17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la Biblia?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debemos leer la Palabra?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 Dios cuando leemos?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6na39ychgq9u" w:id="4"/>
      <w:bookmarkEnd w:id="4"/>
      <w:r w:rsidDel="00000000" w:rsidR="00000000" w:rsidRPr="00000000">
        <w:rPr>
          <w:color w:val="333333"/>
          <w:rtl w:val="0"/>
        </w:rPr>
        <w:t xml:space="preserve">¿Cómo y cuándo debemos leer?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63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119:33-40 y 97-104 y 105-112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leer la biblia?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¿Cuándo debemos leer la biblia?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vd3p2ig0rco2" w:id="5"/>
      <w:bookmarkEnd w:id="5"/>
      <w:r w:rsidDel="00000000" w:rsidR="00000000" w:rsidRPr="00000000">
        <w:rPr>
          <w:color w:val="333333"/>
          <w:rtl w:val="0"/>
        </w:rPr>
        <w:t xml:space="preserve">¿Qué debemos hacer con lo que leemos?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Santiago 1:22-25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Deuteronomio 8:1-6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Esdras 7:10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debemos hacer cuando leemos la palabra?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puede ayudar hacernos las preguntas: ¿Qué dice? y ¿Qué debo hacer? cuando leemos?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vahd4k3zpwqy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a7z93tahqubc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wq8a659opkrr" w:id="8"/>
      <w:bookmarkEnd w:id="8"/>
      <w:r w:rsidDel="00000000" w:rsidR="00000000" w:rsidRPr="00000000">
        <w:rPr>
          <w:color w:val="333333"/>
          <w:rtl w:val="0"/>
        </w:rPr>
        <w:t xml:space="preserve">No-Cristiano: Llegar a conocer a Dios de verdad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no eres un cristiano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podemos hablar de conocer a Dios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sin ofrecerte la oportunidad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llegar a conocer a Dios de verdad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Llegar a ser su hijo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Hoy eres su enemigo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Hoy estás lejos de Él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conocerlo como Padre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Llegar a conocerlo de cerca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rebeldía y culpa te separa de Él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Poder acercarte a Él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Jesús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la cruz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8dnfmk5g42l" w:id="9"/>
      <w:bookmarkEnd w:id="9"/>
      <w:r w:rsidDel="00000000" w:rsidR="00000000" w:rsidRPr="00000000">
        <w:rPr>
          <w:color w:val="333333"/>
          <w:rtl w:val="0"/>
        </w:rPr>
        <w:t xml:space="preserve">Todos: Crear un nuevo hábito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Para el resto de este año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no lees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Empezar cada día leyendo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no tienes un plan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Empezar uno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Youversion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Decidir qué libro leerás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lees en la mañana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Empezar a leer en la noche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ya haces esto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Leer en otro momento durante el día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¿Cual va a ser tu nuevo hábito?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