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7w9fsrhj83p8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#30 — ¿Cómo podemos saber qué creer?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xv6uiq7uxwb" w:id="1"/>
      <w:bookmarkEnd w:id="1"/>
      <w:r w:rsidDel="00000000" w:rsidR="00000000" w:rsidRPr="00000000">
        <w:rPr>
          <w:sz w:val="26"/>
          <w:szCs w:val="26"/>
          <w:rtl w:val="0"/>
        </w:rPr>
        <w:t xml:space="preserve">¿Cómo podemos saber qué creer?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construimos/armamos/buscamos nuestros pensamientos y creencias?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saber que podemos confiar en lo que Dios ha dicho?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zs022t9ve0l" w:id="2"/>
      <w:bookmarkEnd w:id="2"/>
      <w:r w:rsidDel="00000000" w:rsidR="00000000" w:rsidRPr="00000000">
        <w:rPr>
          <w:sz w:val="26"/>
          <w:szCs w:val="26"/>
          <w:rtl w:val="0"/>
        </w:rPr>
        <w:t xml:space="preserve">1 Juan 5:4-12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está diciendo Juan?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podemos confiar en lo que Dios dice de Jesús?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los diferentes testigos?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a través de ellos?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2i3yskotdli" w:id="3"/>
      <w:bookmarkEnd w:id="3"/>
      <w:r w:rsidDel="00000000" w:rsidR="00000000" w:rsidRPr="00000000">
        <w:rPr>
          <w:sz w:val="26"/>
          <w:szCs w:val="26"/>
          <w:rtl w:val="0"/>
        </w:rPr>
        <w:t xml:space="preserve">2 Pedro 1:16-21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este texto de Jesús?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saber que lo que creemos es la verdad?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fxedebawuds" w:id="4"/>
      <w:bookmarkEnd w:id="4"/>
      <w:r w:rsidDel="00000000" w:rsidR="00000000" w:rsidRPr="00000000">
        <w:rPr>
          <w:sz w:val="26"/>
          <w:szCs w:val="26"/>
          <w:rtl w:val="0"/>
        </w:rPr>
        <w:t xml:space="preserve">Hebreos 1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¿Quién es Jesús?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 dicho Dios acerca de Él?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ppjppwtdyfx" w:id="5"/>
      <w:bookmarkEnd w:id="5"/>
      <w:r w:rsidDel="00000000" w:rsidR="00000000" w:rsidRPr="00000000">
        <w:rPr>
          <w:sz w:val="26"/>
          <w:szCs w:val="26"/>
          <w:rtl w:val="0"/>
        </w:rPr>
        <w:t xml:space="preserve">Hebreos 2:1-4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responder a lo que Dios ha dicho de y por medio de su Hijo?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0suxusjomb4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5juny99kpbl" w:id="7"/>
      <w:bookmarkEnd w:id="7"/>
      <w:r w:rsidDel="00000000" w:rsidR="00000000" w:rsidRPr="00000000">
        <w:rPr>
          <w:sz w:val="22"/>
          <w:szCs w:val="22"/>
          <w:rtl w:val="0"/>
        </w:rPr>
        <w:t xml:space="preserve">Si no eres Cristiano, Dios te invita a recibir su testimonio de su Hijo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aceptarlo como tu Dios, tu Señor y Salvador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lo haces, entrarás en la vida que hay en Cristo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4ct1nf0s6rv" w:id="8"/>
      <w:bookmarkEnd w:id="8"/>
      <w:r w:rsidDel="00000000" w:rsidR="00000000" w:rsidRPr="00000000">
        <w:rPr>
          <w:sz w:val="22"/>
          <w:szCs w:val="22"/>
          <w:rtl w:val="0"/>
        </w:rPr>
        <w:t xml:space="preserve">¿Cuáles son algunas aplicaciones para los que son Cristianos?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Por lo que hemos leído, ¿Qué debemos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