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xlyfbe5kccw6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#40 — ¿Cómo dejar nuestros ídolos?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4552w5o2mwpb" w:id="1"/>
      <w:bookmarkEnd w:id="1"/>
      <w:r w:rsidDel="00000000" w:rsidR="00000000" w:rsidRPr="00000000">
        <w:rPr>
          <w:sz w:val="26"/>
          <w:szCs w:val="26"/>
          <w:rtl w:val="0"/>
        </w:rPr>
        <w:t xml:space="preserve">1 Juan 5:21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Aprendemos cómo podemos gozar de las bendiciones que Dios nos da, sin hacer un ídolo de ellas.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tza0otjv1nq7" w:id="2"/>
      <w:bookmarkEnd w:id="2"/>
      <w:r w:rsidDel="00000000" w:rsidR="00000000" w:rsidRPr="00000000">
        <w:rPr>
          <w:sz w:val="26"/>
          <w:szCs w:val="26"/>
          <w:rtl w:val="0"/>
        </w:rPr>
        <w:t xml:space="preserve">Filipenses 3:17-21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que nos ayuda a batallar nuestra idolatría?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aue2hp5o9dkj" w:id="3"/>
      <w:bookmarkEnd w:id="3"/>
      <w:r w:rsidDel="00000000" w:rsidR="00000000" w:rsidRPr="00000000">
        <w:rPr>
          <w:sz w:val="26"/>
          <w:szCs w:val="26"/>
          <w:rtl w:val="0"/>
        </w:rPr>
        <w:t xml:space="preserve">Mateo 6:19-34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nuestra idolatría y cómo servir a Dios?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td9caw1puk5c" w:id="4"/>
      <w:bookmarkEnd w:id="4"/>
      <w:r w:rsidDel="00000000" w:rsidR="00000000" w:rsidRPr="00000000">
        <w:rPr>
          <w:sz w:val="26"/>
          <w:szCs w:val="26"/>
          <w:rtl w:val="0"/>
        </w:rPr>
        <w:t xml:space="preserve">1 Corintios 10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 la idolatría?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¿Cuáles son algunas de las formas en que los israelitas no honraron a Dios?</w:t>
      </w:r>
    </w:p>
    <w:p w:rsidR="00000000" w:rsidDel="00000000" w:rsidP="00000000" w:rsidRDefault="00000000" w:rsidRPr="00000000" w14:paraId="00000012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¿Cómo están relacionados con su idolatría?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aprendemos de sus instrucciones en cuanto a la comida sacrificada a ídolos?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dar gloria a Dios?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¿Cuáles son algunas formas en que podemos dar gloria a Dios en todo?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87xb7sjh5m1y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7p1zuujdrw8" w:id="6"/>
      <w:bookmarkEnd w:id="6"/>
      <w:r w:rsidDel="00000000" w:rsidR="00000000" w:rsidRPr="00000000">
        <w:rPr>
          <w:sz w:val="26"/>
          <w:szCs w:val="26"/>
          <w:rtl w:val="0"/>
        </w:rPr>
        <w:t xml:space="preserve">Aplicación: ¿Qué debemos hacer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njxpvgm28e2g" w:id="7"/>
      <w:bookmarkEnd w:id="7"/>
      <w:r w:rsidDel="00000000" w:rsidR="00000000" w:rsidRPr="00000000">
        <w:rPr>
          <w:sz w:val="22"/>
          <w:szCs w:val="22"/>
          <w:rtl w:val="0"/>
        </w:rPr>
        <w:t xml:space="preserve">Siempre preguntar: ¿Cómo puedo hacer esto para la gloria de Dios?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¿Qué de lo que estoy haciendo, diciendo, sintiendo, pensando no da gloria a Dios?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fm1xy8uhgvkd" w:id="8"/>
      <w:bookmarkEnd w:id="8"/>
      <w:r w:rsidDel="00000000" w:rsidR="00000000" w:rsidRPr="00000000">
        <w:rPr>
          <w:sz w:val="22"/>
          <w:szCs w:val="22"/>
          <w:rtl w:val="0"/>
        </w:rPr>
        <w:t xml:space="preserve">Si todavía no eres un Cristiano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La forma más grande que puedes glorificar a Dios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 rendirte a Él</w:t>
      </w:r>
    </w:p>
    <w:p w:rsidR="00000000" w:rsidDel="00000000" w:rsidP="00000000" w:rsidRDefault="00000000" w:rsidRPr="00000000" w14:paraId="0000001F">
      <w:pPr>
        <w:numPr>
          <w:ilvl w:val="2"/>
          <w:numId w:val="5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Es doblarle rodilla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Públicamente proclamar que Jesús ahora será tu Señor y Salvador</w:t>
      </w:r>
    </w:p>
    <w:p w:rsidR="00000000" w:rsidDel="00000000" w:rsidP="00000000" w:rsidRDefault="00000000" w:rsidRPr="00000000" w14:paraId="00000021">
      <w:pPr>
        <w:numPr>
          <w:ilvl w:val="2"/>
          <w:numId w:val="5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Entras en la familia de Dios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Recibes perdón y el Espíritu Santo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Dios públicamente demuestra su poder y amor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recibe muchísima gloria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Al salvarte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