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gd9bt3dsq63c" w:id="0"/>
      <w:bookmarkEnd w:id="0"/>
      <w:r w:rsidDel="00000000" w:rsidR="00000000" w:rsidRPr="00000000">
        <w:rPr>
          <w:rtl w:val="0"/>
        </w:rPr>
        <w:t xml:space="preserve">Para que puedas saber #4 — Nuestro Defensor delante del Padre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sentimos culpa y condenación?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¿Que nos haces sentir así?</w:t>
      </w:r>
    </w:p>
    <w:p w:rsidR="00000000" w:rsidDel="00000000" w:rsidP="00000000" w:rsidRDefault="00000000" w:rsidRPr="00000000" w14:paraId="0000000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lo sentimos?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intentamos hacer para apaciguar nuestra culpa y condenación?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gu3zyrgjabt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Jesús nos defiende delante del Padre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1ueqwis8157k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1 Juan 2:1-2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 Jesús cuando somos culpables?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libera de la culpa y la condenación?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cw3ght4xnhfo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Romanos 5:6-11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puede dar perdón y absolución cuando somos culpables?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g2vi4ysczfqu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Romanos 6:1-11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entramos en ese perdón?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0eykamsea4i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Romanos 6:12-23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¿Como debemos responder a Dios cuando vivimos con su perdón?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vivir?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ap6f0yltyzhs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jq6qifx5eb0n" w:id="7"/>
      <w:bookmarkEnd w:id="7"/>
      <w:r w:rsidDel="00000000" w:rsidR="00000000" w:rsidRPr="00000000">
        <w:rPr>
          <w:color w:val="333333"/>
          <w:rtl w:val="0"/>
        </w:rPr>
        <w:t xml:space="preserve">No-Cristiano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no has entrado en Él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la misma culpabilidad que todos tenemos</w:t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no tienes el Defensor delante del Padre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Cristo no es tu abogado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te defiende delante del Padre</w:t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absorbe la ira que tu mereces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tiene que ser así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Todos pueden recibir este perdón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que hizo Cristo en la cruz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Jesús no es tu Defensor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lo puede ser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el momento que te entregas a Él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Desde este momento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defenderá delante del Padre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ira y castigo que tu mereces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 absorto por Él en la cruz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wwk2yn86zkaa" w:id="8"/>
      <w:bookmarkEnd w:id="8"/>
      <w:r w:rsidDel="00000000" w:rsidR="00000000" w:rsidRPr="00000000">
        <w:rPr>
          <w:color w:val="333333"/>
          <w:rtl w:val="0"/>
        </w:rPr>
        <w:t xml:space="preserve">Cristiano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 realidad cambia cómo respondemos cuando hemos pecado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Tenemos un Defensor delante del Padre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Quien absorbe la ira que merecemos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vez de ahogarnos en culpa y condenación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Debemos responder a nuestro pecado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hijos amados y perdonados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reconocerlo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un criminal muy necio que no reconoce su pecado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Después de recibir perdón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Tener al Defensor nos da confianza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reconocer nuestra maldad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agradecerle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sangre ha limpiado mi maldad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Gracias Cristo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tenías que perdonarme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Gracias Padre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resolvernos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no pecar más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Pedir su ayuda, su guia y su fuerza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