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hd w:fill="ffffff" w:val="clear"/>
        <w:spacing w:after="160" w:before="0" w:line="384.00000000000006" w:lineRule="auto"/>
        <w:jc w:val="center"/>
        <w:rPr/>
      </w:pPr>
      <w:bookmarkStart w:colFirst="0" w:colLast="0" w:name="_xw3nui3sa3bk" w:id="0"/>
      <w:bookmarkEnd w:id="0"/>
      <w:r w:rsidDel="00000000" w:rsidR="00000000" w:rsidRPr="00000000">
        <w:rPr>
          <w:rtl w:val="0"/>
        </w:rPr>
        <w:t xml:space="preserve">Gozo y Seguridad #9 — Amamos lo Desechable — Estudio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vfjqb0vn5kcw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w218fgs2r38p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Idea grande: Damos nuestro amor supremo, a cosas que perderemos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Y...podemos escoger vivir ahora por lo eterno</w:t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rPr>
          <w:color w:val="333333"/>
          <w:sz w:val="27"/>
          <w:szCs w:val="27"/>
        </w:rPr>
      </w:pPr>
      <w:bookmarkStart w:colFirst="0" w:colLast="0" w:name="_a8pfbyr63a25" w:id="3"/>
      <w:bookmarkEnd w:id="3"/>
      <w:r w:rsidDel="00000000" w:rsidR="00000000" w:rsidRPr="00000000">
        <w:rPr>
          <w:rtl w:val="0"/>
        </w:rPr>
        <w:t xml:space="preserve">1 Juan 2:15-17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dice de nuestro amor?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algunos ejemplos de los deseos de nuestra carne?</w:t>
      </w:r>
    </w:p>
    <w:p w:rsidR="00000000" w:rsidDel="00000000" w:rsidP="00000000" w:rsidRDefault="00000000" w:rsidRPr="00000000" w14:paraId="00000008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¿De los deseos de nuestros ojos?</w:t>
      </w:r>
    </w:p>
    <w:p w:rsidR="00000000" w:rsidDel="00000000" w:rsidP="00000000" w:rsidRDefault="00000000" w:rsidRPr="00000000" w14:paraId="00000009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¿De la arrogancia/jactancia de la vida?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no debemos amarlos?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significa "hacer la voluntad de Dios?</w:t>
      </w:r>
    </w:p>
    <w:p w:rsidR="00000000" w:rsidDel="00000000" w:rsidP="00000000" w:rsidRDefault="00000000" w:rsidRPr="00000000" w14:paraId="0000000C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nos conviene amar a Dios y dedicarnos a hacer su voluntad?</w:t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2vrv1rcmh42s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Lucas 12:13-21</w:t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esta historia?</w:t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enseña Jesús?</w:t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significa el verso 21?</w:t>
      </w:r>
    </w:p>
    <w:p w:rsidR="00000000" w:rsidDel="00000000" w:rsidP="00000000" w:rsidRDefault="00000000" w:rsidRPr="00000000" w14:paraId="0000001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hphu6f9ymj1y" w:id="5"/>
      <w:bookmarkEnd w:id="5"/>
      <w:r w:rsidDel="00000000" w:rsidR="00000000" w:rsidRPr="00000000">
        <w:rPr>
          <w:color w:val="333333"/>
          <w:sz w:val="27"/>
          <w:szCs w:val="27"/>
          <w:rtl w:val="0"/>
        </w:rPr>
        <w:t xml:space="preserve">Lucas 12:22-31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es la relación entre amor y temor?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algunos de los temores que tenemos?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quiere decirnos en los versos 29-31?</w:t>
      </w:r>
    </w:p>
    <w:p w:rsidR="00000000" w:rsidDel="00000000" w:rsidP="00000000" w:rsidRDefault="00000000" w:rsidRPr="00000000" w14:paraId="0000001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u37jy6l7xrpi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Lucas 12:32-34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quiere enseñar Jesús?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está relacionado con el texto de 1 de Juan?</w:t>
      </w:r>
    </w:p>
    <w:p w:rsidR="00000000" w:rsidDel="00000000" w:rsidP="00000000" w:rsidRDefault="00000000" w:rsidRPr="00000000" w14:paraId="00000018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/>
      </w:pPr>
      <w:bookmarkStart w:colFirst="0" w:colLast="0" w:name="_2uq0iuh5du7x" w:id="7"/>
      <w:bookmarkEnd w:id="7"/>
      <w:r w:rsidDel="00000000" w:rsidR="00000000" w:rsidRPr="00000000">
        <w:rPr>
          <w:rtl w:val="0"/>
        </w:rPr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775o7ef48oou" w:id="8"/>
      <w:bookmarkEnd w:id="8"/>
      <w:r w:rsidDel="00000000" w:rsidR="00000000" w:rsidRPr="00000000">
        <w:rPr>
          <w:color w:val="333333"/>
          <w:sz w:val="27"/>
          <w:szCs w:val="27"/>
          <w:rtl w:val="0"/>
        </w:rPr>
        <w:t xml:space="preserve">Lucas 12:35-40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¿A qué debemos dedicarnos mientras esperamos el regreso de Cristo?</w:t>
      </w:r>
    </w:p>
    <w:p w:rsidR="00000000" w:rsidDel="00000000" w:rsidP="00000000" w:rsidRDefault="00000000" w:rsidRPr="00000000" w14:paraId="0000001B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8f3ep1gdrwwu" w:id="9"/>
      <w:bookmarkEnd w:id="9"/>
      <w:r w:rsidDel="00000000" w:rsidR="00000000" w:rsidRPr="00000000">
        <w:rPr>
          <w:color w:val="333333"/>
          <w:sz w:val="27"/>
          <w:szCs w:val="27"/>
          <w:rtl w:val="0"/>
        </w:rPr>
        <w:t xml:space="preserve">Lucas 12:41-48</w:t>
      </w:r>
    </w:p>
    <w:p w:rsidR="00000000" w:rsidDel="00000000" w:rsidP="00000000" w:rsidRDefault="00000000" w:rsidRPr="00000000" w14:paraId="0000001C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espera Jesús que hagamos durante nuestra vida?</w:t>
      </w:r>
    </w:p>
    <w:p w:rsidR="00000000" w:rsidDel="00000000" w:rsidP="00000000" w:rsidRDefault="00000000" w:rsidRPr="00000000" w14:paraId="0000001D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es tan grande la responsabilidad del hijo de Dios?</w:t>
      </w:r>
    </w:p>
    <w:p w:rsidR="00000000" w:rsidDel="00000000" w:rsidP="00000000" w:rsidRDefault="00000000" w:rsidRPr="00000000" w14:paraId="0000001E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/>
      </w:pPr>
      <w:bookmarkStart w:colFirst="0" w:colLast="0" w:name="_cw8uq9ktv5og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iwj23qon8hie" w:id="11"/>
      <w:bookmarkEnd w:id="11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Dejar de vivir por lo temporal, y dedicar nuestra vida a lo eterno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¿Cómo hacemos esto?</w:t>
      </w:r>
    </w:p>
    <w:p w:rsidR="00000000" w:rsidDel="00000000" w:rsidP="00000000" w:rsidRDefault="00000000" w:rsidRPr="00000000" w14:paraId="00000021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tje6f3yb74yf" w:id="12"/>
      <w:bookmarkEnd w:id="12"/>
      <w:r w:rsidDel="00000000" w:rsidR="00000000" w:rsidRPr="00000000">
        <w:rPr>
          <w:color w:val="333333"/>
          <w:rtl w:val="0"/>
        </w:rPr>
        <w:t xml:space="preserve">No-Cristiano: Rendirte a Cristo</w:t>
      </w:r>
    </w:p>
    <w:p w:rsidR="00000000" w:rsidDel="00000000" w:rsidP="00000000" w:rsidRDefault="00000000" w:rsidRPr="00000000" w14:paraId="00000022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Has construido tu vida</w:t>
      </w:r>
    </w:p>
    <w:p w:rsidR="00000000" w:rsidDel="00000000" w:rsidP="00000000" w:rsidRDefault="00000000" w:rsidRPr="00000000" w14:paraId="00000023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Sobre lo tuyo</w:t>
      </w:r>
    </w:p>
    <w:p w:rsidR="00000000" w:rsidDel="00000000" w:rsidP="00000000" w:rsidRDefault="00000000" w:rsidRPr="00000000" w14:paraId="00000024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 busca de satisfacer tus deseos</w:t>
      </w:r>
    </w:p>
    <w:p w:rsidR="00000000" w:rsidDel="00000000" w:rsidP="00000000" w:rsidRDefault="00000000" w:rsidRPr="00000000" w14:paraId="00000025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Siendo el jefe de tu propia vida</w:t>
      </w:r>
    </w:p>
    <w:p w:rsidR="00000000" w:rsidDel="00000000" w:rsidP="00000000" w:rsidRDefault="00000000" w:rsidRPr="00000000" w14:paraId="00000026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La mala noticia es: Todo esto es muy temporal</w:t>
      </w:r>
    </w:p>
    <w:p w:rsidR="00000000" w:rsidDel="00000000" w:rsidP="00000000" w:rsidRDefault="00000000" w:rsidRPr="00000000" w14:paraId="00000027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Aunque consigas todo lo que buscas</w:t>
      </w:r>
    </w:p>
    <w:p w:rsidR="00000000" w:rsidDel="00000000" w:rsidP="00000000" w:rsidRDefault="00000000" w:rsidRPr="00000000" w14:paraId="00000028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 durará</w:t>
      </w:r>
    </w:p>
    <w:p w:rsidR="00000000" w:rsidDel="00000000" w:rsidP="00000000" w:rsidRDefault="00000000" w:rsidRPr="00000000" w14:paraId="00000029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Tampoco te satisfacerá</w:t>
      </w:r>
    </w:p>
    <w:p w:rsidR="00000000" w:rsidDel="00000000" w:rsidP="00000000" w:rsidRDefault="00000000" w:rsidRPr="00000000" w14:paraId="0000002A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La muy buena noticia es: Tu Creador te invita a dar tu vida a algo eterno</w:t>
      </w:r>
    </w:p>
    <w:p w:rsidR="00000000" w:rsidDel="00000000" w:rsidP="00000000" w:rsidRDefault="00000000" w:rsidRPr="00000000" w14:paraId="0000002B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entregarte a Jesús y decidir seguirle</w:t>
      </w:r>
    </w:p>
    <w:p w:rsidR="00000000" w:rsidDel="00000000" w:rsidP="00000000" w:rsidRDefault="00000000" w:rsidRPr="00000000" w14:paraId="0000002C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2D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2E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63qasembhksb" w:id="13"/>
      <w:bookmarkEnd w:id="13"/>
      <w:r w:rsidDel="00000000" w:rsidR="00000000" w:rsidRPr="00000000">
        <w:rPr>
          <w:color w:val="333333"/>
          <w:rtl w:val="0"/>
        </w:rPr>
        <w:t xml:space="preserve">Cristiano: Los hijos de Dios viven por lo eterno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puedes dejar de vivir por lo temporal?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puedes dedicar tu vida más a lo eterno?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160" w:before="300" w:line="480" w:lineRule="auto"/>
    </w:pPr>
    <w:rPr>
      <w:b w:val="1"/>
      <w:color w:val="333333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