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Ezequiel: Dios Glorioso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jc w:val="center"/>
      </w:pPr>
      <w:bookmarkStart w:id="1" w:colFirst="0" w:name="h.q5aq7lwxmiz" w:colLast="0"/>
      <w:bookmarkEnd w:id="1"/>
      <w:r w:rsidRPr="00000000" w:rsidR="00000000" w:rsidDel="00000000">
        <w:rPr>
          <w:i w:val="1"/>
          <w:rtl w:val="0"/>
        </w:rPr>
        <w:t xml:space="preserve">#23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Nos Entregamos a Dios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4" w:colFirst="0" w:name="h.5x0w6i2oq0xi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</w:pPr>
      <w:r w:rsidRPr="00000000" w:rsidR="00000000" w:rsidDel="00000000">
        <w:rPr>
          <w:sz w:val="72"/>
          <w:rtl w:val="0"/>
        </w:rPr>
        <w:t xml:space="preserve">1 Entrega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Damos una entrega normal a Dios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Asistencia normal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Leer la Biblia de vez en cuando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Orar antes de comer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Portarnos "mejor" -- mas "Cristiano"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Dejamos algunos pecados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Sentir culpa cuando hablan de cosas que no estamos haciendo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La clave aquí es nada radical, una entrega normal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Nos entregamos de verdad a otras cosas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Familia, Deportes, carrera, compras, restaurar un carro o casa o jardín, educación, religiosidad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Damos nuestro tiempo, amor, pensamientos, recursos, etc -- nos enfocamos en esto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¿Cuál es el tuyo?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Sentimos que "esto con Dios" no "funciona"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No tan cerca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No sentimos su presencia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No sentimos guía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No vemos progreso contra pecado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No sentimos un impacto de nuestra vida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Llegamos a aceptar ser Cristianos por hábito, y todo el tiempo sentimos que hay algo mas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Al final de Ezequiel, hallamos la respuesta a nuestro deseo de estar cerca de Dios, y a la vez no sentir que "funciona".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</w:pPr>
      <w:r w:rsidRPr="00000000" w:rsidR="00000000" w:rsidDel="00000000">
        <w:rPr>
          <w:sz w:val="72"/>
          <w:rtl w:val="0"/>
        </w:rPr>
        <w:t xml:space="preserve">2 Dios llama a sus hijos a una entrega total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En las últimas páginas de Ezequiel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Hallamos algo que nos da mucha esperanza a nuestra búsqueda de Dios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Contexto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A los que están cerca de Él — Contexto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180" w:line="320" w:before="180"/>
        <w:ind w:left="360"/>
      </w:pPr>
      <w:r w:rsidRPr="00000000" w:rsidR="00000000" w:rsidDel="00000000">
        <w:rPr>
          <w:rtl w:val="0"/>
        </w:rPr>
        <w:t xml:space="preserve">El pueblo de Dios, rebelde, castigado, restaurado, con la presencia de Dios entre ellos, vive para glorificar a Dios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Ezequiel 44:1-2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Dos resultados de estar en una relación correcta con Dios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Dos Reacciones: Hay dos reacciones, expresiones, resultados, cuando Dios transforma a (hacer nacer de nuevo) y habita en una persona: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El primero es entregarse totalmente a Dios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Idea Grande: Dios desea que sus hijos se entregan totalmente a Él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Es lo que Dios espera, demanda, exige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Entrega a Él — Entrégate a mi — esto te dará propósito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Ezequiel 43-46 es una cascada de exigencias de entrega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180" w:line="320" w:before="180"/>
        <w:ind w:left="360"/>
      </w:pPr>
      <w:r w:rsidRPr="00000000" w:rsidR="00000000" w:rsidDel="00000000">
        <w:rPr>
          <w:rtl w:val="0"/>
        </w:rPr>
        <w:t xml:space="preserve">No es toda la ley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Ezequiel 44:5-6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Obediencia absoluta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Entréguense a mi por obedecerme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Hacer lo que pide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Entregamos por dedicarnos a la obediencia absoluta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Ezequiel 44:7-9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Estar lejos de pecado (lo impuro)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dejando pecado, suciedad, impureza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Entréguense a mi por alejarte de todo lo que no es puro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Ezequiel 44:10-14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Estar cerca de Dios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Entréguense a mi por estar cerca de mi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Entregarnos por dedicarnos a la comunicación constante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Hablar con Él (orar, ayunar, meditar, cantar)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Ezequiel 44:15-19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Su entrega se veía en sus sacrificios extravagantes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Entréguense a mi por sacrificarme lo mejor que tienen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Nuestra entrega se ve en sacrificar lo nuestro por lo suyo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Hablar de Él (agradecerle, proclamar su mensaje, enseñar)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siempre estar hablando de Él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preocuparnos si no tenemos un estudio o discípulo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Trabajar con Él (da tu tiempo, comodidad y recursos para guiar a otros a conocerle)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dedicar tiempo y recursos, más y más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Ezequiel 44:28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Hallar mayor satisfecho en Dios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Entréguense a Dios por buscar y hallar su mayor satisfacción en Él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Hallar satisfacción el Él (actitud de gratitud, bondad, felicidad)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luchar por estar feliz en Dios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Es lo que Dios pide de sus hijos hoy día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Romanos 12:1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180" w:line="320" w:before="180"/>
        <w:ind w:left="360"/>
      </w:pPr>
      <w:r w:rsidRPr="00000000" w:rsidR="00000000" w:rsidDel="00000000">
        <w:rPr>
          <w:rtl w:val="0"/>
        </w:rPr>
        <w:t xml:space="preserve">Devoción completa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Sacrificios — ellos y Cristo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2 propósitos de sacrificios: propiciar y expiar pecado; y servir, entregarse y elevar a Dios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Jesús es nuestro sacrificio - que propicia y expia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Antiguo y nuevo pacto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Adoramos con toda nuestra vida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La segunda parte (servir, entregarse, elevar a Dios) nos toca a nosotros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Idea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</w:pPr>
      <w:r w:rsidRPr="00000000" w:rsidR="00000000" w:rsidDel="00000000">
        <w:rPr>
          <w:sz w:val="72"/>
          <w:rtl w:val="0"/>
        </w:rPr>
        <w:t xml:space="preserve">3 Entregarnos totalmente es vivir cerca de Dios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Así "funciona" esto como se debe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Dios se entrega totalmente a nosotros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Nosotros tenemos que entregarnos totalmente a Él, para que nuestra relación "funcione"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</w:pPr>
      <w:r w:rsidRPr="00000000" w:rsidR="00000000" w:rsidDel="00000000">
        <w:rPr>
          <w:sz w:val="72"/>
          <w:rtl w:val="0"/>
        </w:rPr>
        <w:t xml:space="preserve">4 ¿Como nos entregamos a Dios?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Por decidir seguirle Hechos 2:38 Efesios 1:6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Tu eres mi Señor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Lo que dices, haré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Por decidir (otra vez) entregarte totalmente a Dios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recordarte de tu propósito y compromiso con el Señor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y renovar tu entrega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¿Cómo puedes entregarte más a Dios?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Obediencia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Limpiar algo de tu vida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Pasar más tiempo con Él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Hablar mas de Él; pedir un estudio; empezar un trabajo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¿Cómo puedes entregarte más a Dios?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</w:pPr>
      <w:r w:rsidRPr="00000000" w:rsidR="00000000" w:rsidDel="00000000">
        <w:rPr>
          <w:sz w:val="72"/>
          <w:rtl w:val="0"/>
        </w:rPr>
        <w:t xml:space="preserve">5 Comunión: Cuando no nos entregamos a Dios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Jesús se entregó totalmente a Dios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Él vivió una vida de entrega perfecta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Podemos descansar en su entrega, en vez de sentir condenación por nuestra falta de entrega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El texto nos recuerda del sacrificio que propicia y expía nuestro pecado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Ser perdonados, nos libera para entregarnos aún más a Él</w:t>
      </w:r>
    </w:p>
    <w:p w:rsidP="00000000" w:rsidRPr="00000000" w:rsidR="00000000" w:rsidDel="00000000" w:rsidRDefault="00000000">
      <w:pPr>
        <w:spacing w:lineRule="auto" w:after="180" w:line="282" w:before="36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pStyle w:val="Heading2"/>
      <w:spacing w:lineRule="auto" w:after="80" w:before="360"/>
    </w:pPr>
    <w:rPr>
      <w:b w:val="1"/>
      <w:sz w:val="54"/>
    </w:rPr>
  </w:style>
  <w:style w:styleId="Heading3" w:type="paragraph">
    <w:name w:val="heading 3"/>
    <w:basedOn w:val="Normal"/>
    <w:next w:val="Normal"/>
    <w:pPr>
      <w:pStyle w:val="Heading3"/>
      <w:spacing w:lineRule="auto" w:after="80" w:before="280"/>
    </w:pPr>
    <w:rPr>
      <w:b w:val="1"/>
      <w:sz w:val="46"/>
    </w:rPr>
  </w:style>
  <w:style w:styleId="Heading4" w:type="paragraph">
    <w:name w:val="heading 4"/>
    <w:basedOn w:val="Normal"/>
    <w:next w:val="Normal"/>
    <w:pPr>
      <w:pStyle w:val="Heading4"/>
      <w:spacing w:lineRule="auto" w:after="40" w:line="480" w:before="240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pStyle w:val="Heading5"/>
      <w:spacing w:lineRule="auto" w:after="40" w:before="220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Ezequiel 23.docx</dc:title>
</cp:coreProperties>
</file>