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Creer en la grandeza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1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Serie: Cirugía de corazón abierto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Si realmente queremos cambiar, tenemos que dejar que Dios haga cirugía en nosotros.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Cómo cambiamos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términos prácticos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veremos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Para ayudar a uno mismo y a otros a cambiar: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Uno mismo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Padres e hijos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Hermanos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Esposos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Discípulos cristianos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No-cristianos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2 Pecado viene de no crear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creemos de Dios de verdad, produce nuestras acciones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Hebreos 11:6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Proceso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Cambiar acciones viene de cambiar lo que creemos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Romanos 12:2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mi pecado?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¿Qué mentira acerca de Dios estoy creyendo?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la verdad?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Al creer la verdad acerca de Dios, nuestras acciones cambiarán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¿Cómo sabemos qué estamos creyendo mal?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Veremos 4 atributos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Características que son ciertas de Él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creer en uno de estos atributos es la raíz de casi todo nuestro pecado.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el otro lado, creer más en estos atributos nos lleva a obedecer más y más a Dios.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Veremos cómo creer o no creerlos nos hacen obedecer o desobedecer a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Conectar nuestras acciones con lo que creemos de Dios en cuanto a estos 4 atributos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Cada pecado tiene su raiz en falta de creer uno de estos atributos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Para descubrir lo la mentira acerca de Dios que están creyendo, puedes usar los 4 atributos de Dios como herramienta.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son originales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Están en toda la Biblia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Esta forma de decirlos está en el libro "You Can Change" por Tim Chester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Funcionan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Ayuda práctica que realmente funciona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 la mejor terapia que hago para mi mismo, mi familia, otros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b w:val="1"/>
          <w:rtl w:val="0"/>
        </w:rPr>
        <w:t xml:space="preserve">Historia de cuando todos andábamos mal en mi casa</w:t>
      </w:r>
      <w:r w:rsidRPr="00000000" w:rsidR="00000000" w:rsidDel="00000000">
        <w:rPr>
          <w:rtl w:val="0"/>
        </w:rPr>
        <w:t xml:space="preserve">, y vimos que cada quien no estaba creyendo en uno de los 4 atributos. Hablamos la verdad de Dios los unos a los otros, y nos arrepentimos de nuestra falta de creer.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3 Idea #1 Dios es grande — entonces, no tenemos que controlar todo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(God is great – so we don’t have to be in control)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es grande, no tengo que controlar todo, puedo descansar en Él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¿Por qué es la raíz de muchos pecados?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Muchos de nuestros pecados, hábitos, cosas que queremos cambiar, vienen de un deseo: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Intentamos controlar todo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Sentimos que tenemos que controlar la vida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Uno mismo (cuerpo, lo que otros piensen de mi, mi caracter, lo que hago, lo que digo)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Familia (Papás, hermanos, pareja, hijos. Que se porten bien y vivan cómo tu quieres)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Otros (Más cerca está a nosotros, más salen oportunidades para controlar)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Cosas (que no se dañen, pierden)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Tiempo (que lleguemos a tiempo, que hagamos todo lo necesario)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Dinero (tener extra, ahorrar, que se ajuste)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Trabajo (Que sea cómo queremos, que no lo perdamos, que nos den aumentos)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Iglesia (yo tengo que mandar, tiene que ser cómo yo quiero)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Salud (No puedo enfermarme, ni tener ni expresar debilidad)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Son buenas cosas que queremos, el problema es que sentimos que tenemos que forzarlos, controlarlos.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Sentimos que tenemos que controlarlo todo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i w:val="1"/>
          <w:rtl w:val="0"/>
        </w:rPr>
        <w:t xml:space="preserve">¿Cuáles son algunas de las cosas y personas que intentas controlar?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 podemos controlar todo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podemos controlar las circunstancias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Enfermedad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Atrasos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Otros meten la pata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Otros controlan nuestro empleo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El dinero nunca alcanza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Pierdes algo importante, o se arruina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Hay más que no controlamos de que controlamos: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Gente — Cada cabeza es un mundo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Circunstancias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Policía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Economía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Mala suerte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Las cosas salen fuera de control (frecuentemente)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Sentimos responsables cuando no salen cómo queremos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Porque nosotros sentimos que tenemos que controlarlo todo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Luchamos por controlar todo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i w:val="1"/>
          <w:rtl w:val="0"/>
        </w:rPr>
        <w:t xml:space="preserve">¿Puedes pensar en cómo sentiste la última vez que algo en tu vida estaba fuera de tu control?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¿Cómo sientes cuando las cosas salen fuera de tu control?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Crea conflicto o tensión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las cosas salen de nuestro control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pensamos en que podrían salir fuera de control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sentimos que tenemos que no dejar salgan fuera de control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Respondemos a este conflicto por: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Este conflicto saca lo feo de nosotros: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(Pecados de Efesios)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Emociones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Infelicidad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Enojo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Impaciencia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Guardamos rencor porque no hicieron lo que queríamos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Resolverlo a la fuerza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Robamos, tomamos lo que no nos pertenece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Manipular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Controlar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Mandar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Empujar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Mentir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Expresamos verbalmente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Usamos mal lenguaje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Quejamos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agradecemos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Hablamos mal de otros cuando no nos obedecen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Buscar alivio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Alcohol y drogas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Fiestas sin fin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Aventuras sexuales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TV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Compras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Comida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¿Cuáles son los pecados que salen en ti cuando las cosas en tu vida o tu día están saliendo fuera de control?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4 La realidad realidad de quién es Dios resuelve todo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Idea Grande:Dios es grande — entonces, no tenemos que controlar todo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Dios sí controla todo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Grande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Soberano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Controla todo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Nosotros no lo controlamos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Isaías 40:12-25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V12 ¿Quién es más grande, Dios o la circunstancia?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V13-14 Dios sabe todo, más que nosotros, no le podemos dar nueva información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V15-20 Es mucho más grande que nosotros, No podemos controlarlo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V21-25 Él controla todo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 tenemos que controlar todo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Cómo debemos reaccionar a su grandeza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por ser dejados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Trabajamos duro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Somos responsables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Tomamos buenas decisiones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sentimos que tenemos que controlar a todo y todos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Isaías 40:26-31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V26 Invitación: mira a la grandeza de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V27 Pensamos: Él no se preocupa por lo mío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V28 Él ve y controla todo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V29 Él está involucrado con nosotros en nuestra vida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V30-31 No puedes controlarlo todo, pero por creer en, confiar en Dios, tienes nueva fuerza. Confiar en Él te cambia.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Podemos dejarlo todo a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Filipenses 4:6-7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realizamos lo grande que es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Podemos abrir nuestras manos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 darle lo que estamos controlando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 confiar que Él tiene todo en sus manos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Nada se le ha escapado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Si salen bien o mal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Esto nos da su paz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5 Aplicación: Creer en la grandeza de Dios, que Él sí controla todo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Pensar en cuándo y cómo la falta de creer en este atributo de Dios aparece en tu vida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Entrar en una relación con Dios, es estar en las manos que controlan todo, es tener al Dios grande como tu Padre. No necesitas pensar positivamente, necesitas tomar tu decisión, y ser hijo de Dios. No para conseguir lo que quieres, sino para poder descansar en las manos de tu Padre.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Para los Cristianos: en cada momento que pecas, preguntarte si es que estás intentando controlar todo, y sientes lo que sientes y haces lo que haces porque no puedes controlarlo. En este momento, confesar tu falta de fe, y recordarte de lo grande que es Dios: Dios es grande, entonces no tengo que controlar todo. Y experimentar el alivio que viene por creer en Dios. Y tus acciones — pecados — cambiarán.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Comunión: en la comunión, recordamos la prueba más grande de la grandeza y la soberanía de Dios. Dio a su Hijo, a morir, y lo resucitó. Y ahora es el Rey. Él es grande. Él controla todo. En la comunión nos sometemos a Dios.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6.docx</dc:title>
</cp:coreProperties>
</file>