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  <w:jc w:val="center"/>
      </w:pPr>
      <w:bookmarkStart w:colFirst="0" w:colLast="0" w:name="_88coctv7qznz" w:id="0"/>
      <w:bookmarkEnd w:id="0"/>
      <w:r w:rsidDel="00000000" w:rsidR="00000000" w:rsidRPr="00000000">
        <w:rPr>
          <w:rtl w:val="0"/>
        </w:rPr>
        <w:t xml:space="preserve">Colosenses 10 — Hablamos el Evangelio — Estudio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bid7lk4eujv5" w:id="1"/>
      <w:bookmarkEnd w:id="1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Idea Grande: Entregamos el Evangelio por hablarlo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Colosenses 1:22-29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entregamos el Evangelio?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nos cuesta proclamar el Evangelio?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¿Cuáles son algunas de las razones que no lo proclamamos más?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ex832pjkpef" w:id="2"/>
      <w:bookmarkEnd w:id="2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Dios siempre ha enviado a sus siervos a hablar su palabra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Isaías 6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Jeremías 1:4-9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Ezequiel 2:1-3:4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Mateo 28:18-20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Marcos 16:15-16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Hechos 1:8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Romanos 10:8-17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crees que Dios envía a sus hijos a proclamar su palabra?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39a2chdo10mu" w:id="3"/>
      <w:bookmarkEnd w:id="3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¿Qué es lo que proclamamos?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¿Puedes dar un resumen breve del Evangelio?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lo proclamamos?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¿Cuáles son algunas de las diferentes maneras en que lo hablamos?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lsjyyqt4evmq" w:id="4"/>
      <w:bookmarkEnd w:id="4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Aplicación: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¿Has aceptado el Evangelio?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Por entregarte a Dios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Por aceptar a Jesús como tu Señor — Jefe — y Salvador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puedes proclamar el Evangelio más a las personas que te rodean?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