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jc w:val="cente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i w:val="1"/>
          <w:color w:val="000000"/>
          <w:rtl w:val="0"/>
        </w:rPr>
        <w:t xml:space="preserve">#15</w:t>
      </w:r>
      <w:r w:rsidDel="00000000" w:rsidR="00000000" w:rsidRPr="00000000">
        <w:rPr>
          <w:rFonts w:ascii="Arial" w:cs="Arial" w:eastAsia="Arial" w:hAnsi="Arial"/>
          <w:b w:val="1"/>
          <w:i w:val="1"/>
          <w:smallCaps w:val="0"/>
          <w:strike w:val="0"/>
          <w:color w:val="000000"/>
          <w:u w:val="none"/>
          <w:vertAlign w:val="baseline"/>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color w:val="000000"/>
          <w:rtl w:val="0"/>
        </w:rPr>
        <w:t xml:space="preserve">Completos en Cristo: Nacidos de Nuevo</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kaob0rfi5659"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_mo6gh0y0wndi"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La vida en Cristo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3"/>
        <w:spacing w:after="160" w:before="300" w:line="384.00000000000006" w:lineRule="auto"/>
        <w:contextualSpacing w:val="0"/>
      </w:pPr>
      <w:bookmarkStart w:colFirst="0" w:colLast="0" w:name="_owadaimnxb58" w:id="7"/>
      <w:bookmarkEnd w:id="7"/>
      <w:r w:rsidDel="00000000" w:rsidR="00000000" w:rsidRPr="00000000">
        <w:rPr>
          <w:b w:val="1"/>
          <w:sz w:val="27"/>
          <w:szCs w:val="27"/>
          <w:rtl w:val="0"/>
        </w:rPr>
        <w:t xml:space="preserve">Nadie Es Malo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¿Te has fijado en lo difícil que es encontrar a una persona mala?</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Todos pensamos que somos buenos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Aún las personas que tú dirías que son malísimas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Personas que tú dirías ellos tienen que saber que son malas</w:t>
      </w:r>
    </w:p>
    <w:p w:rsidR="00000000" w:rsidDel="00000000" w:rsidP="00000000" w:rsidRDefault="00000000" w:rsidRPr="00000000">
      <w:pPr>
        <w:pStyle w:val="Heading4"/>
        <w:spacing w:after="160" w:before="300" w:lineRule="auto"/>
        <w:contextualSpacing w:val="0"/>
      </w:pPr>
      <w:bookmarkStart w:colFirst="0" w:colLast="0" w:name="_6rb7svutnjez" w:id="8"/>
      <w:bookmarkEnd w:id="8"/>
      <w:r w:rsidDel="00000000" w:rsidR="00000000" w:rsidRPr="00000000">
        <w:rPr>
          <w:i w:val="0"/>
          <w:u w:val="none"/>
          <w:rtl w:val="0"/>
        </w:rPr>
        <w:t xml:space="preserve">¿Un ejemplo?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¿Tienes a alguien en tu familia que es así?</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Es tu ejemplo de que significa ser malo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Es la persona que te hace pensar que no eres tan malo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Pero si hablas con esta persona te das cuenta</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No piensa que es mala</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Se cree buena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Mi ejemplo del muchacho en la cárcel</w:t>
      </w:r>
    </w:p>
    <w:p w:rsidR="00000000" w:rsidDel="00000000" w:rsidP="00000000" w:rsidRDefault="00000000" w:rsidRPr="00000000">
      <w:pPr>
        <w:pStyle w:val="Heading4"/>
        <w:spacing w:after="160" w:before="300" w:lineRule="auto"/>
        <w:contextualSpacing w:val="0"/>
      </w:pPr>
      <w:bookmarkStart w:colFirst="0" w:colLast="0" w:name="_n6eiq4c1sfu1" w:id="9"/>
      <w:bookmarkEnd w:id="9"/>
      <w:r w:rsidDel="00000000" w:rsidR="00000000" w:rsidRPr="00000000">
        <w:rPr>
          <w:i w:val="0"/>
          <w:u w:val="none"/>
          <w:rtl w:val="0"/>
        </w:rPr>
        <w:t xml:space="preserve">Todos pensamos que somos buenos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Ignoramos las cosas malas que hacemos,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pensamos,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sentimos y</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decimos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Excusamos las que no podemos ignorar</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Soy así</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 soy así</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Tuve que hacerlo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 quise</w:t>
      </w:r>
    </w:p>
    <w:p w:rsidR="00000000" w:rsidDel="00000000" w:rsidP="00000000" w:rsidRDefault="00000000" w:rsidRPr="00000000">
      <w:pPr>
        <w:pStyle w:val="Heading4"/>
        <w:spacing w:after="160" w:before="300" w:lineRule="auto"/>
        <w:contextualSpacing w:val="0"/>
      </w:pPr>
      <w:bookmarkStart w:colFirst="0" w:colLast="0" w:name="_7sdmbfz4z64x" w:id="10"/>
      <w:bookmarkEnd w:id="10"/>
      <w:r w:rsidDel="00000000" w:rsidR="00000000" w:rsidRPr="00000000">
        <w:rPr>
          <w:i w:val="0"/>
          <w:u w:val="none"/>
          <w:rtl w:val="0"/>
        </w:rPr>
        <w:t xml:space="preserve">Buscamos lo equivocado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Buscamos mejorarnos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Necesito cambiar algunas cosas pequeñas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Mejorar mi vida un poco</w:t>
      </w:r>
    </w:p>
    <w:p w:rsidR="00000000" w:rsidDel="00000000" w:rsidP="00000000" w:rsidRDefault="00000000" w:rsidRPr="00000000">
      <w:pPr>
        <w:pStyle w:val="Heading3"/>
        <w:spacing w:after="160" w:before="300" w:line="384.00000000000006" w:lineRule="auto"/>
        <w:contextualSpacing w:val="0"/>
      </w:pPr>
      <w:bookmarkStart w:colFirst="0" w:colLast="0" w:name="_4lghrwidvr1j" w:id="11"/>
      <w:bookmarkEnd w:id="11"/>
      <w:r w:rsidDel="00000000" w:rsidR="00000000" w:rsidRPr="00000000">
        <w:rPr>
          <w:b w:val="1"/>
          <w:sz w:val="27"/>
          <w:szCs w:val="27"/>
          <w:rtl w:val="0"/>
        </w:rPr>
        <w:t xml:space="preserve">Dios dice algo diferente</w:t>
      </w:r>
    </w:p>
    <w:p w:rsidR="00000000" w:rsidDel="00000000" w:rsidP="00000000" w:rsidRDefault="00000000" w:rsidRPr="00000000">
      <w:pPr>
        <w:contextualSpacing w:val="0"/>
      </w:pPr>
      <w:r w:rsidDel="00000000" w:rsidR="00000000" w:rsidRPr="00000000">
        <w:rPr>
          <w:rtl w:val="0"/>
        </w:rPr>
        <w:t xml:space="preserve">Lo que veremos en el texto hoy es que:</w:t>
      </w:r>
      <w:r w:rsidDel="00000000" w:rsidR="00000000" w:rsidRPr="00000000">
        <w:rPr>
          <w:rtl w:val="0"/>
        </w:rPr>
      </w:r>
    </w:p>
    <w:p w:rsidR="00000000" w:rsidDel="00000000" w:rsidP="00000000" w:rsidRDefault="00000000" w:rsidRPr="00000000">
      <w:pPr>
        <w:pStyle w:val="Heading4"/>
        <w:contextualSpacing w:val="0"/>
      </w:pPr>
      <w:bookmarkStart w:colFirst="0" w:colLast="0" w:name="_rvfdqzah8jky" w:id="12"/>
      <w:bookmarkEnd w:id="12"/>
      <w:r w:rsidDel="00000000" w:rsidR="00000000" w:rsidRPr="00000000">
        <w:rPr>
          <w:rtl w:val="0"/>
        </w:rPr>
        <w:t xml:space="preserve">Pensamos que andamos mas o menos bien</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En realidad, andamos mal</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Pensamos que somos buenos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Nos comparamos con otros peores que nosotros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Justificamos y olvidamos las cosas malas que hacemos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Hacemos buenas cosas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Pero, somos malos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Rebeldes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Dedicados a quitar el Rey del universo de su trono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Y reinar en su lugar</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Pensamos que estamos bien con Dios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Tenemos algo de religión en nuestra vida</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Asistimos suficientemente</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Ayudamos suficientemente</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Creemos generalidades de Dios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Pero, somos enemigos de Dios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Por haber rebelado contra Él</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Destinados a recibir su ira por toda la eternidad</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Pensamos que estamos vivos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Pero, estamos muertos</w:t>
      </w:r>
    </w:p>
    <w:p w:rsidR="00000000" w:rsidDel="00000000" w:rsidP="00000000" w:rsidRDefault="00000000" w:rsidRPr="00000000">
      <w:pPr>
        <w:contextualSpacing w:val="0"/>
      </w:pPr>
      <w:r w:rsidDel="00000000" w:rsidR="00000000" w:rsidRPr="00000000">
        <w:rPr>
          <w:sz w:val="21"/>
          <w:szCs w:val="21"/>
          <w:rtl w:val="0"/>
        </w:rPr>
        <w:t xml:space="preserve">Pero, hay esperanza</w:t>
      </w:r>
      <w:r w:rsidDel="00000000" w:rsidR="00000000" w:rsidRPr="00000000">
        <w:rPr>
          <w:rtl w:val="0"/>
        </w:rPr>
      </w:r>
    </w:p>
    <w:p w:rsidR="00000000" w:rsidDel="00000000" w:rsidP="00000000" w:rsidRDefault="00000000" w:rsidRPr="00000000">
      <w:pPr>
        <w:pStyle w:val="Heading4"/>
        <w:spacing w:after="160" w:before="300" w:line="384.00000000000006" w:lineRule="auto"/>
        <w:contextualSpacing w:val="0"/>
      </w:pPr>
      <w:bookmarkStart w:colFirst="0" w:colLast="0" w:name="_ocxem25iluoa" w:id="13"/>
      <w:bookmarkEnd w:id="13"/>
      <w:r w:rsidDel="00000000" w:rsidR="00000000" w:rsidRPr="00000000">
        <w:rPr>
          <w:rtl w:val="0"/>
        </w:rPr>
        <w:t xml:space="preserve">Completos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2:9-10 9 Porque toda la plenitud de la Deidad reside corporalmente en El, 10 y ustedes han sido hechos completos en El, que es la cabeza sobre todo poder y autoridad.</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Él es Dios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Los que están en Él</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Que han decidido entregarse a Él</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Están completos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Maduros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Sin que les falte nada</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Nuevos en Cristo</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Parte de ser completo en Cristo es ser hecho una nueva persona</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Es nacer de nuevo</w:t>
      </w:r>
      <w:r w:rsidDel="00000000" w:rsidR="00000000" w:rsidRPr="00000000">
        <w:rPr>
          <w:rtl w:val="0"/>
        </w:rPr>
      </w:r>
    </w:p>
    <w:p w:rsidR="00000000" w:rsidDel="00000000" w:rsidP="00000000" w:rsidRDefault="00000000" w:rsidRPr="00000000">
      <w:pPr>
        <w:pStyle w:val="Heading4"/>
        <w:spacing w:after="160" w:before="300" w:lineRule="auto"/>
        <w:contextualSpacing w:val="0"/>
      </w:pPr>
      <w:bookmarkStart w:colFirst="0" w:colLast="0" w:name="_l2ggk1v65vjk" w:id="14"/>
      <w:bookmarkEnd w:id="14"/>
      <w:r w:rsidDel="00000000" w:rsidR="00000000" w:rsidRPr="00000000">
        <w:rPr>
          <w:i w:val="0"/>
          <w:u w:val="none"/>
          <w:rtl w:val="0"/>
        </w:rPr>
        <w:t xml:space="preserve">No diferente, sino nuevo</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El no-Cristiano</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Piensa que tiene que ser diferente</w:t>
      </w:r>
    </w:p>
    <w:p w:rsidR="00000000" w:rsidDel="00000000" w:rsidP="00000000" w:rsidRDefault="00000000" w:rsidRPr="00000000">
      <w:pPr>
        <w:numPr>
          <w:ilvl w:val="2"/>
          <w:numId w:val="30"/>
        </w:numPr>
        <w:ind w:left="2160" w:hanging="360"/>
        <w:contextualSpacing w:val="1"/>
        <w:rPr/>
      </w:pPr>
      <w:r w:rsidDel="00000000" w:rsidR="00000000" w:rsidRPr="00000000">
        <w:rPr>
          <w:sz w:val="21"/>
          <w:szCs w:val="21"/>
          <w:rtl w:val="0"/>
        </w:rPr>
        <w:t xml:space="preserve">Mejor</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No funciona</w:t>
      </w:r>
    </w:p>
    <w:p w:rsidR="00000000" w:rsidDel="00000000" w:rsidP="00000000" w:rsidRDefault="00000000" w:rsidRPr="00000000">
      <w:pPr>
        <w:numPr>
          <w:ilvl w:val="2"/>
          <w:numId w:val="30"/>
        </w:numPr>
        <w:ind w:left="2160" w:hanging="360"/>
        <w:contextualSpacing w:val="1"/>
        <w:rPr/>
      </w:pPr>
      <w:r w:rsidDel="00000000" w:rsidR="00000000" w:rsidRPr="00000000">
        <w:rPr>
          <w:sz w:val="21"/>
          <w:szCs w:val="21"/>
          <w:rtl w:val="0"/>
        </w:rPr>
        <w:t xml:space="preserve">Nunca es suficiente</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Nunca llegamos a ser tan diferentes</w:t>
      </w:r>
    </w:p>
    <w:p w:rsidR="00000000" w:rsidDel="00000000" w:rsidP="00000000" w:rsidRDefault="00000000" w:rsidRPr="00000000">
      <w:pPr>
        <w:numPr>
          <w:ilvl w:val="2"/>
          <w:numId w:val="30"/>
        </w:numPr>
        <w:ind w:left="2160" w:hanging="360"/>
        <w:contextualSpacing w:val="1"/>
        <w:rPr/>
      </w:pPr>
      <w:r w:rsidDel="00000000" w:rsidR="00000000" w:rsidRPr="00000000">
        <w:rPr>
          <w:sz w:val="21"/>
          <w:szCs w:val="21"/>
          <w:rtl w:val="0"/>
        </w:rPr>
        <w:t xml:space="preserve">No podemos dejar lo malo</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Aun cuando cambiamos por afuera</w:t>
      </w:r>
    </w:p>
    <w:p w:rsidR="00000000" w:rsidDel="00000000" w:rsidP="00000000" w:rsidRDefault="00000000" w:rsidRPr="00000000">
      <w:pPr>
        <w:numPr>
          <w:ilvl w:val="2"/>
          <w:numId w:val="30"/>
        </w:numPr>
        <w:ind w:left="2160" w:hanging="360"/>
        <w:contextualSpacing w:val="1"/>
        <w:rPr/>
      </w:pPr>
      <w:r w:rsidDel="00000000" w:rsidR="00000000" w:rsidRPr="00000000">
        <w:rPr>
          <w:sz w:val="21"/>
          <w:szCs w:val="21"/>
          <w:rtl w:val="0"/>
        </w:rPr>
        <w:t xml:space="preserve">Por adentro sabemos que somos malos</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Necesita ser una nueva persona</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El Cristiano</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Piensa que tiene que ser diferente</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Pero ya es nuevo</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Tiene que vivir como la nueva persona que es</w:t>
      </w:r>
    </w:p>
    <w:p w:rsidR="00000000" w:rsidDel="00000000" w:rsidP="00000000" w:rsidRDefault="00000000" w:rsidRPr="00000000">
      <w:pPr>
        <w:pStyle w:val="Heading2"/>
        <w:spacing w:after="160" w:before="300" w:line="384.00000000000006" w:lineRule="auto"/>
        <w:contextualSpacing w:val="0"/>
      </w:pPr>
      <w:bookmarkStart w:colFirst="0" w:colLast="0" w:name="_np1xdb5l3jto" w:id="15"/>
      <w:bookmarkEnd w:id="15"/>
      <w:r w:rsidDel="00000000" w:rsidR="00000000" w:rsidRPr="00000000">
        <w:rPr>
          <w:b w:val="1"/>
          <w:color w:val="000000"/>
          <w:sz w:val="36"/>
          <w:szCs w:val="36"/>
          <w:rtl w:val="0"/>
        </w:rPr>
        <w:t xml:space="preserve">Idea Grande: Dios nos hace nacer de nuevo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Nos resucita de la muerte</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da nueva vida</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hace nuevas personas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En Cristo, morimos y nacemos de nuevo</w:t>
      </w:r>
    </w:p>
    <w:p w:rsidR="00000000" w:rsidDel="00000000" w:rsidP="00000000" w:rsidRDefault="00000000" w:rsidRPr="00000000">
      <w:pPr>
        <w:pStyle w:val="Heading3"/>
        <w:spacing w:after="160" w:before="300" w:line="384.00000000000006" w:lineRule="auto"/>
        <w:contextualSpacing w:val="0"/>
      </w:pPr>
      <w:bookmarkStart w:colFirst="0" w:colLast="0" w:name="_k0ybohtbmn1z" w:id="16"/>
      <w:bookmarkEnd w:id="16"/>
      <w:r w:rsidDel="00000000" w:rsidR="00000000" w:rsidRPr="00000000">
        <w:rPr>
          <w:b w:val="1"/>
          <w:sz w:val="27"/>
          <w:szCs w:val="27"/>
          <w:rtl w:val="0"/>
        </w:rPr>
        <w:t xml:space="preserve">Colosenses 2:12-13</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12 habiendo sido sepultados con El en el bautismo, en el cual también han resucitado con El por la fe en la acción del poder de Dios, que Lo resucitó de entre los muertos. 13 Y cuando ustedes estaban muertos en sus delitos y en la incircuncisión de su carne, Dios les dio vida juntamente con Cristo, habiéndonos perdonado todos los delitos,</w:t>
      </w:r>
    </w:p>
    <w:p w:rsidR="00000000" w:rsidDel="00000000" w:rsidP="00000000" w:rsidRDefault="00000000" w:rsidRPr="00000000">
      <w:pPr>
        <w:pStyle w:val="Heading4"/>
        <w:spacing w:after="160" w:before="300" w:lineRule="auto"/>
        <w:contextualSpacing w:val="0"/>
      </w:pPr>
      <w:bookmarkStart w:colFirst="0" w:colLast="0" w:name="_17uggaz9cy3p" w:id="17"/>
      <w:bookmarkEnd w:id="17"/>
      <w:r w:rsidDel="00000000" w:rsidR="00000000" w:rsidRPr="00000000">
        <w:rPr>
          <w:i w:val="0"/>
          <w:u w:val="none"/>
          <w:rtl w:val="0"/>
        </w:rPr>
        <w:t xml:space="preserve">Muertos en vida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V13 Y cuando ustedes estaban muertos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Por naturaleza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Estamos muertos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No malos ni más o menos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Viviendo en muerte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Condenados por la ira de Dios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Completamente muertos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Lo cual siempre es un estado definitivo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Es por su gracia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Su favor no merecido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Los muertos no pueden salvarse a sí mismos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Ni merecen ser salvados</w:t>
      </w:r>
    </w:p>
    <w:p w:rsidR="00000000" w:rsidDel="00000000" w:rsidP="00000000" w:rsidRDefault="00000000" w:rsidRPr="00000000">
      <w:pPr>
        <w:pStyle w:val="Heading4"/>
        <w:spacing w:after="160" w:before="300" w:lineRule="auto"/>
        <w:contextualSpacing w:val="0"/>
      </w:pPr>
      <w:bookmarkStart w:colFirst="0" w:colLast="0" w:name="_r137xex8xn63" w:id="18"/>
      <w:bookmarkEnd w:id="18"/>
      <w:r w:rsidDel="00000000" w:rsidR="00000000" w:rsidRPr="00000000">
        <w:rPr>
          <w:i w:val="0"/>
          <w:u w:val="none"/>
          <w:rtl w:val="0"/>
        </w:rPr>
        <w:t xml:space="preserve">Por nuestra rebeldía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en (por causa de) sus delitos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Por haber rebelado contra Dios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Y hecho lo que deseábamos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Y no haberle obedecido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Estamos muertos en nuestra rebeldía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Muertos en vida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Destinados a la muerte eterna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Muertos por estar condenados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A recibir la ira de Dios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por toda la eternidad</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A pasar la eternidad en el infierno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Lejos de Dios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En tormenta y miseria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La segunda muerte</w:t>
      </w:r>
    </w:p>
    <w:p w:rsidR="00000000" w:rsidDel="00000000" w:rsidP="00000000" w:rsidRDefault="00000000" w:rsidRPr="00000000">
      <w:pPr>
        <w:pStyle w:val="Heading4"/>
        <w:spacing w:after="160" w:before="300" w:lineRule="auto"/>
        <w:contextualSpacing w:val="0"/>
      </w:pPr>
      <w:bookmarkStart w:colFirst="0" w:colLast="0" w:name="_lnyb8g8dekxc" w:id="19"/>
      <w:bookmarkEnd w:id="19"/>
      <w:r w:rsidDel="00000000" w:rsidR="00000000" w:rsidRPr="00000000">
        <w:rPr>
          <w:i w:val="0"/>
          <w:u w:val="none"/>
          <w:rtl w:val="0"/>
        </w:rPr>
        <w:t xml:space="preserve">Por nuestra carne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y en la incircuncisión de su carne,</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Muertos por nuestra carne</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Que estaba muerto hacia Dios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No podíamos agradar a Dios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No queríamos someternos a Él</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Deseábamos solo rebelar</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contra nuestro Creador</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Andamos muertos</w:t>
      </w:r>
    </w:p>
    <w:p w:rsidR="00000000" w:rsidDel="00000000" w:rsidP="00000000" w:rsidRDefault="00000000" w:rsidRPr="00000000">
      <w:pPr>
        <w:pStyle w:val="Heading4"/>
        <w:spacing w:after="160" w:before="300" w:lineRule="auto"/>
        <w:contextualSpacing w:val="0"/>
      </w:pPr>
      <w:bookmarkStart w:colFirst="0" w:colLast="0" w:name="_c1rje7fw58pb" w:id="20"/>
      <w:bookmarkEnd w:id="20"/>
      <w:r w:rsidDel="00000000" w:rsidR="00000000" w:rsidRPr="00000000">
        <w:rPr>
          <w:i w:val="0"/>
          <w:u w:val="none"/>
          <w:rtl w:val="0"/>
        </w:rPr>
        <w:t xml:space="preserve">Dios nos da vida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Dios les dio vida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Es el mensaje del Evangelio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Dios da vida a muertos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Da vida a rebeldes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Decide amar a los que no lo aman</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Decide salvar a los que lo han rechazado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Da vida por quitar la condenación y la culpa</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perdonarnos y adoptarnos en su familia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Da vida por regenera los corazones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hacernos nuevos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hacernos nacer de nuevo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cambiar nuestro corazón de piedra</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Por un corazón de carne</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Por darnos nuevos deseos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hacernos amarlo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hacernos confiar el Él</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Y someternos a Él</w:t>
      </w:r>
    </w:p>
    <w:p w:rsidR="00000000" w:rsidDel="00000000" w:rsidP="00000000" w:rsidRDefault="00000000" w:rsidRPr="00000000">
      <w:pPr>
        <w:pStyle w:val="Heading4"/>
        <w:spacing w:after="160" w:before="300" w:lineRule="auto"/>
        <w:contextualSpacing w:val="0"/>
      </w:pPr>
      <w:bookmarkStart w:colFirst="0" w:colLast="0" w:name="_o4utx034jb05" w:id="21"/>
      <w:bookmarkEnd w:id="21"/>
      <w:r w:rsidDel="00000000" w:rsidR="00000000" w:rsidRPr="00000000">
        <w:rPr>
          <w:i w:val="0"/>
          <w:u w:val="none"/>
          <w:rtl w:val="0"/>
        </w:rPr>
        <w:t xml:space="preserve">Con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juntamente con Cristo,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Esta nueva vida viene por Cristo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Es “con” Cristo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Por lo que hizo en su vida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Vivió en obediencia absoluta al Padre</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Por lo que hizo en la cruz</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Absorbió la ira de Dios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Que merecíamos nosotros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Por lo que hizo al resucitar</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Venció a la muerte y Satanás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Dios nos da la perfección de Cristo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El perdón de Cristo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Y la resurrección de Cristo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 sus hijos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Por estar en Cristo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Por entrar en Él por decidir entregarnos a Él</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Por arrepentirnos y bautizárnos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Dios nos une con su hijo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Y recibimos todo lo que Él nos ofrece</w:t>
      </w:r>
    </w:p>
    <w:p w:rsidR="00000000" w:rsidDel="00000000" w:rsidP="00000000" w:rsidRDefault="00000000" w:rsidRPr="00000000">
      <w:pPr>
        <w:pStyle w:val="Heading4"/>
        <w:spacing w:after="160" w:before="300" w:lineRule="auto"/>
        <w:contextualSpacing w:val="0"/>
      </w:pPr>
      <w:bookmarkStart w:colFirst="0" w:colLast="0" w:name="_6o1bbr2oz0q1" w:id="22"/>
      <w:bookmarkEnd w:id="22"/>
      <w:r w:rsidDel="00000000" w:rsidR="00000000" w:rsidRPr="00000000">
        <w:rPr>
          <w:i w:val="0"/>
          <w:u w:val="none"/>
          <w:rtl w:val="0"/>
        </w:rPr>
        <w:t xml:space="preserve">En un momento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V12 habiendo sido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Es un evento, un momento</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Ocurre de una vez por siempre</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Es definitivo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Ocurrió en el pasado</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Para los Cristianos</w:t>
      </w:r>
    </w:p>
    <w:p w:rsidR="00000000" w:rsidDel="00000000" w:rsidP="00000000" w:rsidRDefault="00000000" w:rsidRPr="00000000">
      <w:pPr>
        <w:numPr>
          <w:ilvl w:val="2"/>
          <w:numId w:val="27"/>
        </w:numPr>
        <w:ind w:left="2160" w:hanging="360"/>
        <w:contextualSpacing w:val="1"/>
        <w:rPr/>
      </w:pPr>
      <w:r w:rsidDel="00000000" w:rsidR="00000000" w:rsidRPr="00000000">
        <w:rPr>
          <w:sz w:val="21"/>
          <w:szCs w:val="21"/>
          <w:rtl w:val="0"/>
        </w:rPr>
        <w:t xml:space="preserve">Que están en Jesús</w:t>
      </w:r>
    </w:p>
    <w:p w:rsidR="00000000" w:rsidDel="00000000" w:rsidP="00000000" w:rsidRDefault="00000000" w:rsidRPr="00000000">
      <w:pPr>
        <w:numPr>
          <w:ilvl w:val="1"/>
          <w:numId w:val="27"/>
        </w:numPr>
        <w:ind w:left="1440" w:hanging="360"/>
        <w:contextualSpacing w:val="1"/>
        <w:rPr/>
      </w:pPr>
      <w:r w:rsidDel="00000000" w:rsidR="00000000" w:rsidRPr="00000000">
        <w:rPr>
          <w:sz w:val="21"/>
          <w:szCs w:val="21"/>
          <w:rtl w:val="0"/>
        </w:rPr>
        <w:t xml:space="preserve">Es un evento histórico para ellos</w:t>
      </w:r>
    </w:p>
    <w:p w:rsidR="00000000" w:rsidDel="00000000" w:rsidP="00000000" w:rsidRDefault="00000000" w:rsidRPr="00000000">
      <w:pPr>
        <w:pStyle w:val="Heading4"/>
        <w:spacing w:after="160" w:before="300" w:lineRule="auto"/>
        <w:contextualSpacing w:val="0"/>
      </w:pPr>
      <w:bookmarkStart w:colFirst="0" w:colLast="0" w:name="_fixhdxlu6xzh" w:id="23"/>
      <w:bookmarkEnd w:id="23"/>
      <w:r w:rsidDel="00000000" w:rsidR="00000000" w:rsidRPr="00000000">
        <w:rPr>
          <w:i w:val="0"/>
          <w:u w:val="none"/>
          <w:rtl w:val="0"/>
        </w:rPr>
        <w:t xml:space="preserve">Morimos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sepultados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Morimos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La vida en Cristo empieza con muerte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Estamos muertos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Dios completa nuestra muerte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Morimos con Cristo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Al viejo hombre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La circuncisión de nuestro corazón</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Mata el hombre viejo y rebelde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Morimos a nuestra vieja naturaleza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A nuestra carne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A nuestro deseo primordial de ser nuestro propio jefe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De rebelar contra nuestro Creador</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Es lo que Dios quita en la circuncisión del corazón</w:t>
      </w:r>
    </w:p>
    <w:p w:rsidR="00000000" w:rsidDel="00000000" w:rsidP="00000000" w:rsidRDefault="00000000" w:rsidRPr="00000000">
      <w:pPr>
        <w:pStyle w:val="Heading4"/>
        <w:spacing w:after="160" w:before="300" w:lineRule="auto"/>
        <w:contextualSpacing w:val="0"/>
      </w:pPr>
      <w:bookmarkStart w:colFirst="0" w:colLast="0" w:name="_dp6m3tbrb4f" w:id="24"/>
      <w:bookmarkEnd w:id="24"/>
      <w:r w:rsidDel="00000000" w:rsidR="00000000" w:rsidRPr="00000000">
        <w:rPr>
          <w:i w:val="0"/>
          <w:u w:val="none"/>
          <w:rtl w:val="0"/>
        </w:rPr>
        <w:t xml:space="preserve">Con Jesús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con El</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“Con Jesús”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Como Cristo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De la misma manera en que Él murió</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Físicamente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Nosotros morimos espiritualmente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Con Cristo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Nos unimos a Él en nuestra muerte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Porque estamos unidos en muerte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Porque es por su muerte que podemos morir a nosotros mismos</w:t>
      </w:r>
    </w:p>
    <w:p w:rsidR="00000000" w:rsidDel="00000000" w:rsidP="00000000" w:rsidRDefault="00000000" w:rsidRPr="00000000">
      <w:pPr>
        <w:pStyle w:val="Heading4"/>
        <w:spacing w:after="160" w:before="300" w:lineRule="auto"/>
        <w:contextualSpacing w:val="0"/>
      </w:pPr>
      <w:bookmarkStart w:colFirst="0" w:colLast="0" w:name="_k0rhwsy8rf0z" w:id="25"/>
      <w:bookmarkEnd w:id="25"/>
      <w:r w:rsidDel="00000000" w:rsidR="00000000" w:rsidRPr="00000000">
        <w:rPr>
          <w:i w:val="0"/>
          <w:u w:val="none"/>
          <w:rtl w:val="0"/>
        </w:rPr>
        <w:t xml:space="preserve">Al tomar la decisión</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en el bautismo,</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Todo ocurre cuando tomamos la decisión</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Cuando nos bautizamos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Este es el momento cuando la muerte ocurre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En el momento de ser bautizados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Es una sepultura en agua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Una tumba líquida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 como un rito mágico que nos salva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Sino como parte del tomar la decisión de entregarnos a Jesús</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Por decidir seguirle</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Por arrepentirnos y bautizárnos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Es al tomar esta decisión que Dios nos salva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Que morimos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Sellamos la decisión</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En el bautismo sellamos la decisión de entregarnos a Jesús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Como la ceremonia de la boda sella el matrimonio</w:t>
      </w:r>
    </w:p>
    <w:p w:rsidR="00000000" w:rsidDel="00000000" w:rsidP="00000000" w:rsidRDefault="00000000" w:rsidRPr="00000000">
      <w:pPr>
        <w:pStyle w:val="Heading4"/>
        <w:spacing w:after="160" w:before="300" w:lineRule="auto"/>
        <w:contextualSpacing w:val="0"/>
      </w:pPr>
      <w:bookmarkStart w:colFirst="0" w:colLast="0" w:name="_h25ckq2ezpv" w:id="26"/>
      <w:bookmarkEnd w:id="26"/>
      <w:r w:rsidDel="00000000" w:rsidR="00000000" w:rsidRPr="00000000">
        <w:rPr>
          <w:i w:val="0"/>
          <w:u w:val="none"/>
          <w:rtl w:val="0"/>
        </w:rPr>
        <w:t xml:space="preserve">Hay más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en el cual también</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No es sólo morir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 mata lo malo y nos deja incompletos</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O muertos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Siempre hay esperanza en Dios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lleva a algo mejor</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Nos quita algo malo para darnos algo más</w:t>
      </w:r>
    </w:p>
    <w:p w:rsidR="00000000" w:rsidDel="00000000" w:rsidP="00000000" w:rsidRDefault="00000000" w:rsidRPr="00000000">
      <w:pPr>
        <w:pStyle w:val="Heading4"/>
        <w:spacing w:after="160" w:before="300" w:lineRule="auto"/>
        <w:contextualSpacing w:val="0"/>
      </w:pPr>
      <w:bookmarkStart w:colFirst="0" w:colLast="0" w:name="_79xr20mx6h10" w:id="27"/>
      <w:bookmarkEnd w:id="27"/>
      <w:r w:rsidDel="00000000" w:rsidR="00000000" w:rsidRPr="00000000">
        <w:rPr>
          <w:i w:val="0"/>
          <w:u w:val="none"/>
          <w:rtl w:val="0"/>
        </w:rPr>
        <w:t xml:space="preserve">Nos levanta de la muerte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han resucitado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Nos resucita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De muerte a vida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Nacemos de nuevo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Resucitado de la muerte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Nos levanta de la muerte</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Como cuando sale del agua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Nos trae de muerte a vida</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Una persona viva sale</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Dios nos da vida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Dónde había muerte</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Nos levanta de la tumba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Representada por el agua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La tumba líquida</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En el bautismo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Está muerto</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Vuelve a la vida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Como alguien que se levanta de su tumba</w:t>
      </w:r>
    </w:p>
    <w:p w:rsidR="00000000" w:rsidDel="00000000" w:rsidP="00000000" w:rsidRDefault="00000000" w:rsidRPr="00000000">
      <w:pPr>
        <w:pStyle w:val="Heading4"/>
        <w:spacing w:after="160" w:before="300" w:lineRule="auto"/>
        <w:contextualSpacing w:val="0"/>
      </w:pPr>
      <w:bookmarkStart w:colFirst="0" w:colLast="0" w:name="_njcvq72il1vw" w:id="28"/>
      <w:bookmarkEnd w:id="28"/>
      <w:r w:rsidDel="00000000" w:rsidR="00000000" w:rsidRPr="00000000">
        <w:rPr>
          <w:i w:val="0"/>
          <w:u w:val="none"/>
          <w:rtl w:val="0"/>
        </w:rPr>
        <w:t xml:space="preserve">Con Jesús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con El</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Es con Cristo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Igual que la muerte</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La compartimos con Jesús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También la vida la compartimos con Él</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Es como Cristo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Como Cristo se levantó de la muerte</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Salió de la tumba</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Después de tres días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Nosotros también nos levantamos de la tumba</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De muerte a vida como Jesús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Es en Cristo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Con Cristo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Hallamos esta resurrección cuando entramos en Cristo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esto está conectado con el momento de tomar la decisión de seguirle</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pStyle w:val="Heading4"/>
        <w:spacing w:after="160" w:before="300" w:lineRule="auto"/>
        <w:contextualSpacing w:val="0"/>
      </w:pPr>
      <w:bookmarkStart w:colFirst="0" w:colLast="0" w:name="_48yhrw4cafuu" w:id="29"/>
      <w:bookmarkEnd w:id="29"/>
      <w:r w:rsidDel="00000000" w:rsidR="00000000" w:rsidRPr="00000000">
        <w:rPr>
          <w:i w:val="0"/>
          <w:u w:val="none"/>
          <w:rtl w:val="0"/>
        </w:rPr>
        <w:t xml:space="preserve">Por la fe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por la fe</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No te puedes hacer vivir</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No puedes merecerlo</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Lo que nos conecta con el poder de Dios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Es nuestra confianza en Él</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Nos hace depender de Él</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entregarnos a Él</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someternos a Él</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buscar en Él por nuestra vida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Cuando ponemos toda nuestra confiamos en Él</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Nos da vida</w:t>
      </w:r>
    </w:p>
    <w:p w:rsidR="00000000" w:rsidDel="00000000" w:rsidP="00000000" w:rsidRDefault="00000000" w:rsidRPr="00000000">
      <w:pPr>
        <w:pStyle w:val="Heading4"/>
        <w:spacing w:after="160" w:before="300" w:lineRule="auto"/>
        <w:contextualSpacing w:val="0"/>
      </w:pPr>
      <w:bookmarkStart w:colFirst="0" w:colLast="0" w:name="_ht12lip5j5wa" w:id="30"/>
      <w:bookmarkEnd w:id="30"/>
      <w:r w:rsidDel="00000000" w:rsidR="00000000" w:rsidRPr="00000000">
        <w:rPr>
          <w:i w:val="0"/>
          <w:u w:val="none"/>
          <w:rtl w:val="0"/>
        </w:rPr>
        <w:t xml:space="preserve">En el poder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en la acción del poder de Dios,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¿Quién puede hacer nuevo a una persona?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No pensamos que podríamos cambiar</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Somos como somos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Confiamos en…</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En el poder de Dios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El Dios todopoderoso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El Creador de todo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El Dador de la vida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En la acción de su poder</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Que ha obrado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Ha demostrado su poder</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Ha dado vida</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Todos somos testimonio de esto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Hace salir el sol y girar el mundo</w:t>
      </w:r>
    </w:p>
    <w:p w:rsidR="00000000" w:rsidDel="00000000" w:rsidP="00000000" w:rsidRDefault="00000000" w:rsidRPr="00000000">
      <w:pPr>
        <w:pStyle w:val="Heading4"/>
        <w:spacing w:after="160" w:before="300" w:lineRule="auto"/>
        <w:contextualSpacing w:val="0"/>
      </w:pPr>
      <w:bookmarkStart w:colFirst="0" w:colLast="0" w:name="_b0u0ebnb4wt" w:id="31"/>
      <w:bookmarkEnd w:id="31"/>
      <w:r w:rsidDel="00000000" w:rsidR="00000000" w:rsidRPr="00000000">
        <w:rPr>
          <w:i w:val="0"/>
          <w:u w:val="none"/>
          <w:rtl w:val="0"/>
        </w:rPr>
        <w:t xml:space="preserve">Resucitó a Jesús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que Lo resucitó de entre los muertos.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Más que todo, confiamos porque resucitó a Jesús de la muerte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Dio vida a Jesús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Cuando estaba muerto</w:t>
      </w:r>
    </w:p>
    <w:p w:rsidR="00000000" w:rsidDel="00000000" w:rsidP="00000000" w:rsidRDefault="00000000" w:rsidRPr="00000000">
      <w:pPr>
        <w:numPr>
          <w:ilvl w:val="2"/>
          <w:numId w:val="28"/>
        </w:numPr>
        <w:ind w:left="2160" w:hanging="360"/>
        <w:contextualSpacing w:val="1"/>
        <w:rPr/>
      </w:pPr>
      <w:r w:rsidDel="00000000" w:rsidR="00000000" w:rsidRPr="00000000">
        <w:rPr>
          <w:sz w:val="21"/>
          <w:szCs w:val="21"/>
          <w:rtl w:val="0"/>
        </w:rPr>
        <w:t xml:space="preserve">Físicamente</w:t>
      </w:r>
    </w:p>
    <w:p w:rsidR="00000000" w:rsidDel="00000000" w:rsidP="00000000" w:rsidRDefault="00000000" w:rsidRPr="00000000">
      <w:pPr>
        <w:numPr>
          <w:ilvl w:val="2"/>
          <w:numId w:val="28"/>
        </w:numPr>
        <w:ind w:left="2160" w:hanging="360"/>
        <w:contextualSpacing w:val="1"/>
        <w:rPr/>
      </w:pPr>
      <w:r w:rsidDel="00000000" w:rsidR="00000000" w:rsidRPr="00000000">
        <w:rPr>
          <w:sz w:val="21"/>
          <w:szCs w:val="21"/>
          <w:rtl w:val="0"/>
        </w:rPr>
        <w:t xml:space="preserve">En la tumba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Vivió de nuevo</w:t>
      </w:r>
    </w:p>
    <w:p w:rsidR="00000000" w:rsidDel="00000000" w:rsidP="00000000" w:rsidRDefault="00000000" w:rsidRPr="00000000">
      <w:pPr>
        <w:numPr>
          <w:ilvl w:val="2"/>
          <w:numId w:val="28"/>
        </w:numPr>
        <w:ind w:left="2160" w:hanging="360"/>
        <w:contextualSpacing w:val="1"/>
        <w:rPr/>
      </w:pPr>
      <w:r w:rsidDel="00000000" w:rsidR="00000000" w:rsidRPr="00000000">
        <w:rPr>
          <w:sz w:val="21"/>
          <w:szCs w:val="21"/>
          <w:rtl w:val="0"/>
        </w:rPr>
        <w:t xml:space="preserve">Corporalmente resucitó</w:t>
      </w:r>
    </w:p>
    <w:p w:rsidR="00000000" w:rsidDel="00000000" w:rsidP="00000000" w:rsidRDefault="00000000" w:rsidRPr="00000000">
      <w:pPr>
        <w:numPr>
          <w:ilvl w:val="2"/>
          <w:numId w:val="28"/>
        </w:numPr>
        <w:ind w:left="2160" w:hanging="360"/>
        <w:contextualSpacing w:val="1"/>
        <w:rPr/>
      </w:pPr>
      <w:r w:rsidDel="00000000" w:rsidR="00000000" w:rsidRPr="00000000">
        <w:rPr>
          <w:sz w:val="21"/>
          <w:szCs w:val="21"/>
          <w:rtl w:val="0"/>
        </w:rPr>
        <w:t xml:space="preserve">Salió de la tumba</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El mismo Dios que dio vida a Jesús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Nos da vida a nosotros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El mismo poder que levantó a Jesús de la muerte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De la misma manera que levantó a Jesús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Este poder nos trae de muerte a vida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No es lo que nosotros hacemos que tiene poder</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Pero Dios sí obra en este momento</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Por esto podemos confiar en Él</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Levantó a Jesús de la muerte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También puede levantar a nosotros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Cuando confiamos en Él</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En su poder</w:t>
      </w:r>
    </w:p>
    <w:p w:rsidR="00000000" w:rsidDel="00000000" w:rsidP="00000000" w:rsidRDefault="00000000" w:rsidRPr="00000000">
      <w:pPr>
        <w:pStyle w:val="Heading3"/>
        <w:spacing w:after="160" w:before="300" w:line="384.00000000000006" w:lineRule="auto"/>
        <w:contextualSpacing w:val="0"/>
      </w:pPr>
      <w:bookmarkStart w:colFirst="0" w:colLast="0" w:name="_a8yb5qz1c5b6" w:id="32"/>
      <w:bookmarkEnd w:id="32"/>
      <w:r w:rsidDel="00000000" w:rsidR="00000000" w:rsidRPr="00000000">
        <w:rPr>
          <w:b w:val="1"/>
          <w:sz w:val="27"/>
          <w:szCs w:val="27"/>
          <w:rtl w:val="0"/>
        </w:rPr>
        <w:t xml:space="preserve">Sí, pero…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 quiero reconocer que soy tan malo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Soy tan malo que no creo que jamás cambiaría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Eres peor de lo que quieres creer</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En Cristo, Dios te puede hacer completamente nuevo</w:t>
      </w:r>
    </w:p>
    <w:p w:rsidR="00000000" w:rsidDel="00000000" w:rsidP="00000000" w:rsidRDefault="00000000" w:rsidRPr="00000000">
      <w:pPr>
        <w:pStyle w:val="Heading4"/>
        <w:spacing w:after="160" w:before="300" w:lineRule="auto"/>
        <w:contextualSpacing w:val="0"/>
      </w:pPr>
      <w:bookmarkStart w:colFirst="0" w:colLast="0" w:name="_5ok6supcbqkr" w:id="33"/>
      <w:bookmarkEnd w:id="33"/>
      <w:r w:rsidDel="00000000" w:rsidR="00000000" w:rsidRPr="00000000">
        <w:rPr>
          <w:i w:val="0"/>
          <w:u w:val="none"/>
          <w:rtl w:val="0"/>
        </w:rPr>
        <w:t xml:space="preserve">Podrías imaginar cómo sería si…</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Si recibieras esto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Dios te hiciera una nueva persona</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Si vivieras como la nueva persona que te ha hecho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Esto puede ser tu realidad</w:t>
      </w:r>
    </w:p>
    <w:p w:rsidR="00000000" w:rsidDel="00000000" w:rsidP="00000000" w:rsidRDefault="00000000" w:rsidRPr="00000000">
      <w:pPr>
        <w:pStyle w:val="Heading2"/>
        <w:spacing w:after="160" w:before="300" w:line="384.00000000000006" w:lineRule="auto"/>
        <w:contextualSpacing w:val="0"/>
      </w:pPr>
      <w:bookmarkStart w:colFirst="0" w:colLast="0" w:name="_ehpn1l7pjsuj" w:id="34"/>
      <w:bookmarkEnd w:id="34"/>
      <w:r w:rsidDel="00000000" w:rsidR="00000000" w:rsidRPr="00000000">
        <w:rPr>
          <w:b w:val="1"/>
          <w:color w:val="000000"/>
          <w:sz w:val="36"/>
          <w:szCs w:val="36"/>
          <w:rtl w:val="0"/>
        </w:rPr>
        <w:t xml:space="preserve">Aplicación: Vivir en la nueva vida que Dios da</w:t>
      </w:r>
    </w:p>
    <w:p w:rsidR="00000000" w:rsidDel="00000000" w:rsidP="00000000" w:rsidRDefault="00000000" w:rsidRPr="00000000">
      <w:pPr>
        <w:pStyle w:val="Heading3"/>
        <w:spacing w:after="160" w:before="300" w:line="384.00000000000006" w:lineRule="auto"/>
        <w:contextualSpacing w:val="0"/>
      </w:pPr>
      <w:bookmarkStart w:colFirst="0" w:colLast="0" w:name="_7tygj9722i8s" w:id="35"/>
      <w:bookmarkEnd w:id="35"/>
      <w:r w:rsidDel="00000000" w:rsidR="00000000" w:rsidRPr="00000000">
        <w:rPr>
          <w:b w:val="1"/>
          <w:sz w:val="27"/>
          <w:szCs w:val="27"/>
          <w:rtl w:val="0"/>
        </w:rPr>
        <w:t xml:space="preserve">No-Cristiano: Recibirla</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Dejar que Dios te haga una nueva persona</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Aceptar que te haga nacer de nuevo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Reciba la resurrección de la muerte</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Serás hecho nuevo en un instante</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De un momento a otro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Serás transformado</w:t>
      </w:r>
    </w:p>
    <w:p w:rsidR="00000000" w:rsidDel="00000000" w:rsidP="00000000" w:rsidRDefault="00000000" w:rsidRPr="00000000">
      <w:pPr>
        <w:pStyle w:val="Heading3"/>
        <w:spacing w:after="160" w:before="300" w:line="384.00000000000006" w:lineRule="auto"/>
        <w:contextualSpacing w:val="0"/>
      </w:pPr>
      <w:bookmarkStart w:colFirst="0" w:colLast="0" w:name="_dix7xto2kj6p" w:id="36"/>
      <w:bookmarkEnd w:id="36"/>
      <w:r w:rsidDel="00000000" w:rsidR="00000000" w:rsidRPr="00000000">
        <w:rPr>
          <w:b w:val="1"/>
          <w:sz w:val="27"/>
          <w:szCs w:val="27"/>
          <w:rtl w:val="0"/>
        </w:rPr>
        <w:t xml:space="preserve">Cristiano: Vivir como una nueva persona</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Somos nuevos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Debemos recordar esto cada día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“Soy una nueva creación en Cristo”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Vivir como una nueva persona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¿Cómo o en qué área de mi vida estoy viviendo como la vieja persona que fui?</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¿Qué voy hacer para vivir como la nueva persona que soy en Cristo?</w:t>
      </w:r>
    </w:p>
    <w:p w:rsidR="00000000" w:rsidDel="00000000" w:rsidP="00000000" w:rsidRDefault="00000000" w:rsidRPr="00000000">
      <w:pPr>
        <w:pStyle w:val="Heading3"/>
        <w:spacing w:after="160" w:before="300" w:line="384.00000000000006" w:lineRule="auto"/>
        <w:contextualSpacing w:val="0"/>
      </w:pPr>
      <w:bookmarkStart w:colFirst="0" w:colLast="0" w:name="_r1qamqu86oi4" w:id="37"/>
      <w:bookmarkEnd w:id="37"/>
      <w:r w:rsidDel="00000000" w:rsidR="00000000" w:rsidRPr="00000000">
        <w:rPr>
          <w:b w:val="1"/>
          <w:sz w:val="27"/>
          <w:szCs w:val="27"/>
          <w:rtl w:val="0"/>
        </w:rPr>
        <w:t xml:space="preserve">Comunión: Gracias a Cristo y la cruz</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Que podemos ser nuevos</w:t>
      </w:r>
    </w:p>
    <w:p w:rsidR="00000000" w:rsidDel="00000000" w:rsidP="00000000" w:rsidRDefault="00000000" w:rsidRPr="00000000">
      <w:pPr>
        <w:numPr>
          <w:ilvl w:val="0"/>
          <w:numId w:val="21"/>
        </w:numPr>
        <w:spacing w:after="0" w:lineRule="auto"/>
        <w:ind w:left="720" w:hanging="360"/>
        <w:contextualSpacing w:val="1"/>
        <w:rPr/>
      </w:pPr>
      <w:r w:rsidDel="00000000" w:rsidR="00000000" w:rsidRPr="00000000">
        <w:rPr>
          <w:sz w:val="21"/>
          <w:szCs w:val="21"/>
          <w:rtl w:val="0"/>
        </w:rPr>
        <w:t xml:space="preserve">Agradecerle</w:t>
      </w:r>
    </w:p>
    <w:p w:rsidR="00000000" w:rsidDel="00000000" w:rsidP="00000000" w:rsidRDefault="00000000" w:rsidRPr="00000000">
      <w:pPr>
        <w:numPr>
          <w:ilvl w:val="0"/>
          <w:numId w:val="21"/>
        </w:numPr>
        <w:spacing w:after="0" w:lineRule="auto"/>
        <w:ind w:left="720" w:hanging="360"/>
        <w:contextualSpacing w:val="1"/>
        <w:rPr/>
      </w:pPr>
      <w:r w:rsidDel="00000000" w:rsidR="00000000" w:rsidRPr="00000000">
        <w:rPr>
          <w:sz w:val="21"/>
          <w:szCs w:val="21"/>
          <w:rtl w:val="0"/>
        </w:rPr>
        <w:t xml:space="preserve">Tomar decisiones de entregarnos a Él</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contextualSpacing w:val="1"/>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