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Buena Gente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16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efnvign93hc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o2qktprqljtz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9bzw29o4e0v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sm84rxiw9438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Como tratamos a los demás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una sección de como tratamos a los demás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luchamos y fallamos en esta área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lentamente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digerirlo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aplicarlo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cosa por semana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tarea es ponerla por obra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7v821gic5ziw" w:id="9"/>
      <w:bookmarkEnd w:id="9"/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3:12 Entonces, ustedes como escogidos de Dios, santos y amados, revístanse de tierna compasión, bondad, humildad, mansedumbre y paciencia (tolerancia);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a9zd0gue6gjs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Como sentimos con y tratamos a los demás</w:t>
      </w:r>
    </w:p>
    <w:p w:rsidR="00000000" w:rsidDel="00000000" w:rsidP="00000000" w:rsidRDefault="00000000" w:rsidRPr="00000000">
      <w:pPr>
        <w:numPr>
          <w:ilvl w:val="0"/>
          <w:numId w:val="4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texto de hoy nos lleva a examinarnos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hm98lzxkvh6q" w:id="11"/>
      <w:bookmarkEnd w:id="11"/>
      <w:r w:rsidDel="00000000" w:rsidR="00000000" w:rsidRPr="00000000">
        <w:rPr>
          <w:rtl w:val="0"/>
        </w:rPr>
        <w:t xml:space="preserve">¿Qué determina cómo tratamos a los demás?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es qué tan bueno o malo somos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Buenas personas tratan mejor a los demás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cierto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parte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siempre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o8q12q99wnt4" w:id="12"/>
      <w:bookmarkEnd w:id="12"/>
      <w:r w:rsidDel="00000000" w:rsidR="00000000" w:rsidRPr="00000000">
        <w:rPr>
          <w:rtl w:val="0"/>
        </w:rPr>
        <w:t xml:space="preserve">Realidad: Depende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tratamos a los demás depende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Depende de muchos factores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de los mas grandes es: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t55a71y23je" w:id="13"/>
      <w:bookmarkEnd w:id="13"/>
      <w:r w:rsidDel="00000000" w:rsidR="00000000" w:rsidRPr="00000000">
        <w:rPr>
          <w:rtl w:val="0"/>
        </w:rPr>
        <w:t xml:space="preserve">Somos egoístas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Problema: Todos somos egoístas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egoísmo es un gran factor en como tratamos a los demás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qeattyqpu5zm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Los tratamos como nos conviene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nuestra vida siga bien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tratamos como tenemos que hacer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nuestra vida siga bien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faq6w54n0f33" w:id="15"/>
      <w:bookmarkEnd w:id="15"/>
      <w:r w:rsidDel="00000000" w:rsidR="00000000" w:rsidRPr="00000000">
        <w:rPr>
          <w:rtl w:val="0"/>
        </w:rPr>
        <w:t xml:space="preserve">A veces bien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son parte de nuestra vida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nuestra felicidad depende de su felicidad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pueden ayudar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tratan bien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caen bien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tienen poder sobre nosotros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Jefes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Maestros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tratamos super bien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 conviene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owje1miszomt" w:id="16"/>
      <w:bookmarkEnd w:id="16"/>
      <w:r w:rsidDel="00000000" w:rsidR="00000000" w:rsidRPr="00000000">
        <w:rPr>
          <w:rtl w:val="0"/>
        </w:rPr>
        <w:t xml:space="preserve">A veces mal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son parte de nuestra vida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indiferentes con ellos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nos pueden ayudar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necesitan de nosotros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han tratado mal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caen mal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tenemos poder sobre ellos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ignoramos o los tratamos mal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sentimos que no importa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yrxjv9z1u0t1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has fijado?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ee8tgt7kb3m3" w:id="18"/>
      <w:bookmarkEnd w:id="18"/>
      <w:r w:rsidDel="00000000" w:rsidR="00000000" w:rsidRPr="00000000">
        <w:rPr>
          <w:rtl w:val="0"/>
        </w:rPr>
        <w:t xml:space="preserve">Mejor al policía que al cajero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b9g88p5e8f7e" w:id="19"/>
      <w:bookmarkEnd w:id="19"/>
      <w:r w:rsidDel="00000000" w:rsidR="00000000" w:rsidRPr="00000000">
        <w:rPr>
          <w:rtl w:val="0"/>
        </w:rPr>
        <w:t xml:space="preserve">Nadie a dueño de la compañía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trato de otro cambia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nadie que conocemos en la tienda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damos cuenta que trabaja en nuestro nuevo trabajo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es nuestro jefe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es el dueño de la compañía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xuq1o27dv6n8" w:id="20"/>
      <w:bookmarkEnd w:id="20"/>
      <w:r w:rsidDel="00000000" w:rsidR="00000000" w:rsidRPr="00000000">
        <w:rPr>
          <w:rtl w:val="0"/>
        </w:rPr>
        <w:t xml:space="preserve">Cambiamos cuando alguien nos ha ayudado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sentimos que le debemos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cuando queremos algo de otro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sentido tu reacción, expresión, estado emocional cambiar?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evaluar quién es y qué te ha dado (o podría dar)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usl14dlb4r30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¿Por qué no tratamos mejor a todos?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x2wd85c2utq4" w:id="22"/>
      <w:bookmarkEnd w:id="22"/>
      <w:r w:rsidDel="00000000" w:rsidR="00000000" w:rsidRPr="00000000">
        <w:rPr>
          <w:rtl w:val="0"/>
        </w:rPr>
        <w:t xml:space="preserve">¿Buenas personas?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gustaría ser muy buenas personas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teoría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 la idea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Quisiéramos ser esta persona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Amable y tranquilo siempre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caluf1yg2eba" w:id="23"/>
      <w:bookmarkEnd w:id="23"/>
      <w:r w:rsidDel="00000000" w:rsidR="00000000" w:rsidRPr="00000000">
        <w:rPr>
          <w:rtl w:val="0"/>
        </w:rPr>
        <w:t xml:space="preserve">¿Por qué no lo somos?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5a1y0qv81net" w:id="24"/>
      <w:bookmarkEnd w:id="24"/>
      <w:r w:rsidDel="00000000" w:rsidR="00000000" w:rsidRPr="00000000">
        <w:rPr>
          <w:rtl w:val="0"/>
        </w:rPr>
        <w:t xml:space="preserve">Empieza por ellos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pensamos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e2nmmnxrv3d1" w:id="25"/>
      <w:bookmarkEnd w:id="25"/>
      <w:r w:rsidDel="00000000" w:rsidR="00000000" w:rsidRPr="00000000">
        <w:rPr>
          <w:rtl w:val="0"/>
        </w:rPr>
        <w:t xml:space="preserve">Nos quitan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Recursos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Vida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Energía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no inspira buenas sensaciones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t55lml49zvcw" w:id="26"/>
      <w:bookmarkEnd w:id="26"/>
      <w:r w:rsidDel="00000000" w:rsidR="00000000" w:rsidRPr="00000000">
        <w:rPr>
          <w:rtl w:val="0"/>
        </w:rPr>
        <w:t xml:space="preserve">Nos tratan mal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Hablan mal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Mienten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Chismean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Insultan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Lastiman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Hacen cosas a propósito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no nos hace sentir bien con ellos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7a9250clef7b" w:id="27"/>
      <w:bookmarkEnd w:id="27"/>
      <w:r w:rsidDel="00000000" w:rsidR="00000000" w:rsidRPr="00000000">
        <w:rPr>
          <w:rtl w:val="0"/>
        </w:rPr>
        <w:t xml:space="preserve">Tratamos mal porque sentimos mal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Llegamos a la verdadera razón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sentir mal adentro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mal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kawe1sx4njqe" w:id="28"/>
      <w:bookmarkEnd w:id="28"/>
      <w:r w:rsidDel="00000000" w:rsidR="00000000" w:rsidRPr="00000000">
        <w:rPr>
          <w:rtl w:val="0"/>
        </w:rPr>
        <w:t xml:space="preserve">Sentimos mal con ellos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irritan, estorban y molestan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todos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siempre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cuando necesitan de nosotros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interrumpen nuestra vida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65rkie6bs6eg" w:id="29"/>
      <w:bookmarkEnd w:id="29"/>
      <w:r w:rsidDel="00000000" w:rsidR="00000000" w:rsidRPr="00000000">
        <w:rPr>
          <w:rtl w:val="0"/>
        </w:rPr>
        <w:t xml:space="preserve">Sentimos indiferentes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vale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evocan ni bueno ni malo sentimiento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i1ifr3uheld3" w:id="30"/>
      <w:bookmarkEnd w:id="30"/>
      <w:r w:rsidDel="00000000" w:rsidR="00000000" w:rsidRPr="00000000">
        <w:rPr>
          <w:rtl w:val="0"/>
        </w:rPr>
        <w:t xml:space="preserve">Los tratamos mal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Ignoramos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indiferentes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Irritables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Molestos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Impacientes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Enojados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fw9c085x62fu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Empieza en el corazón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empieza en el corazón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decirnos como tratar a los demás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decirnos como sentir con los demás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neutras acciones vienen de como sentimos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xzmxlo7w3po9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3:12 Entonces, ustedes como escogidos de Dios, santos y amados, revístanse de tierna compasión, bondad, humildad, mansedumbre y paciencia (tolerancia);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2d9itzp5i00l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Idea grande: Los hijos de Dios deben sentir y tratar bien a los demás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bien con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bien a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primero lleva al segundo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3nyfuzotpmym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Las características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maneras de sentir con los demás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emociones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formas de tratar a los demás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ufsv8x5r7zcs" w:id="35"/>
      <w:bookmarkEnd w:id="35"/>
      <w:r w:rsidDel="00000000" w:rsidR="00000000" w:rsidRPr="00000000">
        <w:rPr>
          <w:rtl w:val="0"/>
        </w:rPr>
        <w:t xml:space="preserve">¿Cuál es mi área débil?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verlas, preguntarte: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mi área débil?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f6o8qtu7xb6x" w:id="36"/>
      <w:bookmarkEnd w:id="36"/>
      <w:r w:rsidDel="00000000" w:rsidR="00000000" w:rsidRPr="00000000">
        <w:rPr>
          <w:rtl w:val="0"/>
        </w:rPr>
        <w:t xml:space="preserve">Compasión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tierna compasión,</w:t>
      </w:r>
    </w:p>
    <w:p w:rsidR="00000000" w:rsidDel="00000000" w:rsidP="00000000" w:rsidRDefault="00000000" w:rsidRPr="00000000">
      <w:pPr>
        <w:numPr>
          <w:ilvl w:val="0"/>
          <w:numId w:val="4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corazón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lo más profundo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dónde vienen las emociones</w:t>
      </w:r>
    </w:p>
    <w:p w:rsidR="00000000" w:rsidDel="00000000" w:rsidP="00000000" w:rsidRDefault="00000000" w:rsidRPr="00000000">
      <w:pPr>
        <w:numPr>
          <w:ilvl w:val="0"/>
          <w:numId w:val="4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Emoción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gracia, favor, misericordia, lastima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otras personas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sus circunstancias</w:t>
      </w:r>
    </w:p>
    <w:p w:rsidR="00000000" w:rsidDel="00000000" w:rsidP="00000000" w:rsidRDefault="00000000" w:rsidRPr="00000000">
      <w:pPr>
        <w:numPr>
          <w:ilvl w:val="2"/>
          <w:numId w:val="4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Eternas</w:t>
      </w:r>
    </w:p>
    <w:p w:rsidR="00000000" w:rsidDel="00000000" w:rsidP="00000000" w:rsidRDefault="00000000" w:rsidRPr="00000000">
      <w:pPr>
        <w:numPr>
          <w:ilvl w:val="2"/>
          <w:numId w:val="4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Espirituales</w:t>
      </w:r>
    </w:p>
    <w:p w:rsidR="00000000" w:rsidDel="00000000" w:rsidP="00000000" w:rsidRDefault="00000000" w:rsidRPr="00000000">
      <w:pPr>
        <w:numPr>
          <w:ilvl w:val="2"/>
          <w:numId w:val="4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Físicas</w:t>
      </w:r>
    </w:p>
    <w:p w:rsidR="00000000" w:rsidDel="00000000" w:rsidP="00000000" w:rsidRDefault="00000000" w:rsidRPr="00000000">
      <w:pPr>
        <w:numPr>
          <w:ilvl w:val="0"/>
          <w:numId w:val="4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es sentir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vale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 a estar bien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sufrimos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arregle sus problemas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Pobrecito yo, no él</w:t>
      </w:r>
    </w:p>
    <w:p w:rsidR="00000000" w:rsidDel="00000000" w:rsidP="00000000" w:rsidRDefault="00000000" w:rsidRPr="00000000">
      <w:pPr>
        <w:numPr>
          <w:ilvl w:val="0"/>
          <w:numId w:val="4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no eres así?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80de3i9fjawn" w:id="37"/>
      <w:bookmarkEnd w:id="37"/>
      <w:r w:rsidDel="00000000" w:rsidR="00000000" w:rsidRPr="00000000">
        <w:rPr>
          <w:rtl w:val="0"/>
        </w:rPr>
        <w:t xml:space="preserve">Bondad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bondad,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bueno y tierno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los demás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Tranquilo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Feliz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Paciente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bueno con los demás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Tratarlos con bondad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palabras y hechos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es sentir y tratar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Frígidamente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vale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indiferente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Antipático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caes mal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Irritable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Molesto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no eres así?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rlwzsab0zl4c" w:id="38"/>
      <w:bookmarkEnd w:id="38"/>
      <w:r w:rsidDel="00000000" w:rsidR="00000000" w:rsidRPr="00000000">
        <w:rPr>
          <w:rtl w:val="0"/>
        </w:rPr>
        <w:t xml:space="preserve">Humildad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humildad,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no sentir superior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Mentalidad que no soy mejor que los demás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soy más merecido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mis virtudes no me hacen ser mejor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todos tenemos nuestras buenas cosas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todos somos malos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es sentir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orgullo y arrogancia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soy mejor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tu eres menos que yo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yo merezco mas que vos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esta actitud se siente por los demás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 de los vasos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Afecta como somos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hablamos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tratamos a los demás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orgullo se ve en nuestra actitud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como tratamos a los demás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Igual la humildad se ve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diferentemente a los demás cuando no somos subidos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no eres así?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pp5adlq1aa8y" w:id="39"/>
      <w:bookmarkEnd w:id="39"/>
      <w:r w:rsidDel="00000000" w:rsidR="00000000" w:rsidRPr="00000000">
        <w:rPr>
          <w:rtl w:val="0"/>
        </w:rPr>
        <w:t xml:space="preserve">Mansedumbre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mansedumbre y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emoción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sentimos por adentro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Tranquilo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Pacífico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Relajado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es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agitado y molesto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Irritado e impaciente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Enojado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expresa por como tratamos a los demás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tranquilos</w:t>
      </w:r>
    </w:p>
    <w:p w:rsidR="00000000" w:rsidDel="00000000" w:rsidP="00000000" w:rsidRDefault="00000000" w:rsidRPr="00000000">
      <w:pPr>
        <w:numPr>
          <w:ilvl w:val="2"/>
          <w:numId w:val="2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explosivos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Felices</w:t>
      </w:r>
    </w:p>
    <w:p w:rsidR="00000000" w:rsidDel="00000000" w:rsidP="00000000" w:rsidRDefault="00000000" w:rsidRPr="00000000">
      <w:pPr>
        <w:numPr>
          <w:ilvl w:val="2"/>
          <w:numId w:val="2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preocupados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Llevaderos</w:t>
      </w:r>
    </w:p>
    <w:p w:rsidR="00000000" w:rsidDel="00000000" w:rsidP="00000000" w:rsidRDefault="00000000" w:rsidRPr="00000000">
      <w:pPr>
        <w:numPr>
          <w:ilvl w:val="2"/>
          <w:numId w:val="2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exigentes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no eres así?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j2e77m8c5gjz" w:id="40"/>
      <w:bookmarkEnd w:id="40"/>
      <w:r w:rsidDel="00000000" w:rsidR="00000000" w:rsidRPr="00000000">
        <w:rPr>
          <w:rtl w:val="0"/>
        </w:rPr>
        <w:t xml:space="preserve">Paciencia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paciencia (tolerancia);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“Enojo lento”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paz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lo que está pasando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lo difícil que es el momento ni la gente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a los demás con paz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corremos ni a sentir ni a expresar emociones negativas</w:t>
      </w:r>
    </w:p>
    <w:p w:rsidR="00000000" w:rsidDel="00000000" w:rsidP="00000000" w:rsidRDefault="00000000" w:rsidRPr="00000000">
      <w:pPr>
        <w:numPr>
          <w:ilvl w:val="2"/>
          <w:numId w:val="3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enojo</w:t>
      </w:r>
    </w:p>
    <w:p w:rsidR="00000000" w:rsidDel="00000000" w:rsidP="00000000" w:rsidRDefault="00000000" w:rsidRPr="00000000">
      <w:pPr>
        <w:numPr>
          <w:ilvl w:val="2"/>
          <w:numId w:val="3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impaciencia</w:t>
      </w:r>
    </w:p>
    <w:p w:rsidR="00000000" w:rsidDel="00000000" w:rsidP="00000000" w:rsidRDefault="00000000" w:rsidRPr="00000000">
      <w:pPr>
        <w:numPr>
          <w:ilvl w:val="2"/>
          <w:numId w:val="3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irritación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es ser exigentes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Irritados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Enojados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tolerar nada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no eres así?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kviuzgpbrsog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¿Cuándo tengo que ser así?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es mala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trata bien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lastima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tienen nada que ver con mi vida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 me puede ayudar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ha sido malo conmigo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 sentido esforzarme para sentir bien con ellos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tratarlos bien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¿Cuándo tengo que ser así?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xe864vxcopsv" w:id="42"/>
      <w:bookmarkEnd w:id="42"/>
      <w:r w:rsidDel="00000000" w:rsidR="00000000" w:rsidRPr="00000000">
        <w:rPr>
          <w:rtl w:val="0"/>
        </w:rPr>
        <w:t xml:space="preserve">Siempre tratarlos así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revístanse de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Revestidos, como con ropa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poner ropa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Vestirse de algo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Cúbranse de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 envuelvan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sean lo que son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seas conocido por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informen todas tus interacciones con otros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 siempre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ser así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Independientemente de todo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cuánto te pueden ayudar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te caen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qué tan gran parte de tu vida son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te han tratado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omxyliiro44j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¿Por qué trataríamos así?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que no lo merecen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 sentido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merecen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quiero hacerlo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tengo que hacerlo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1j4oqg8petxv" w:id="44"/>
      <w:bookmarkEnd w:id="44"/>
      <w:r w:rsidDel="00000000" w:rsidR="00000000" w:rsidRPr="00000000">
        <w:rPr>
          <w:rtl w:val="0"/>
        </w:rPr>
        <w:t xml:space="preserve">Por como Dios se siente con y trata a nosotros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son Escogidos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Santos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Dios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deben tratar a los demás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1ev0bvz5g2ni" w:id="45"/>
      <w:bookmarkEnd w:id="45"/>
      <w:r w:rsidDel="00000000" w:rsidR="00000000" w:rsidRPr="00000000">
        <w:rPr>
          <w:rtl w:val="0"/>
        </w:rPr>
        <w:t xml:space="preserve">Por lo que ha hecho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Entonces,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vino antes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sigue es por lo que somos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debemos hacer es por lo que somos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somos en Dios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familia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viejo dejado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 razón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nuevos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dejado lo viejo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tauywiug5opv" w:id="46"/>
      <w:bookmarkEnd w:id="46"/>
      <w:r w:rsidDel="00000000" w:rsidR="00000000" w:rsidRPr="00000000">
        <w:rPr>
          <w:rtl w:val="0"/>
        </w:rPr>
        <w:t xml:space="preserve">Sus hijos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ustedes</w:t>
      </w:r>
    </w:p>
    <w:p w:rsidR="00000000" w:rsidDel="00000000" w:rsidP="00000000" w:rsidRDefault="00000000" w:rsidRPr="00000000">
      <w:pPr>
        <w:numPr>
          <w:ilvl w:val="0"/>
          <w:numId w:val="4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instrucción para Cristianos</w:t>
      </w:r>
    </w:p>
    <w:p w:rsidR="00000000" w:rsidDel="00000000" w:rsidP="00000000" w:rsidRDefault="00000000" w:rsidRPr="00000000">
      <w:pPr>
        <w:numPr>
          <w:ilvl w:val="1"/>
          <w:numId w:val="4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son hijos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dfgpdyziba99" w:id="47"/>
      <w:bookmarkEnd w:id="47"/>
      <w:r w:rsidDel="00000000" w:rsidR="00000000" w:rsidRPr="00000000">
        <w:rPr>
          <w:rtl w:val="0"/>
        </w:rPr>
        <w:t xml:space="preserve">Por lo que son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Dado que somos esto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somos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recuerda quienes somos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qué hemos recibido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así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Naturalmente haríamos lo que describe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son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han recibido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Dios nos ha dado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1if2bydrknka" w:id="48"/>
      <w:bookmarkEnd w:id="48"/>
      <w:r w:rsidDel="00000000" w:rsidR="00000000" w:rsidRPr="00000000">
        <w:rPr>
          <w:rtl w:val="0"/>
        </w:rPr>
        <w:t xml:space="preserve">Escogidos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escogidos de Dios,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ha escogido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 todos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amarnos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transformarnos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perdonarnos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su pueblo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sus familia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hijos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en la imagen de Dios para reflejar su gloria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Él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desobedecemos continuamente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ignoramos mucho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Decide salvarnos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 su Hijo</w:t>
      </w:r>
    </w:p>
    <w:p w:rsidR="00000000" w:rsidDel="00000000" w:rsidP="00000000" w:rsidRDefault="00000000" w:rsidRPr="00000000">
      <w:pPr>
        <w:numPr>
          <w:ilvl w:val="3"/>
          <w:numId w:val="13"/>
        </w:numPr>
        <w:pBdr/>
        <w:ind w:left="318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perdona y adopta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decidimos seguirle</w:t>
      </w:r>
    </w:p>
    <w:p w:rsidR="00000000" w:rsidDel="00000000" w:rsidP="00000000" w:rsidRDefault="00000000" w:rsidRPr="00000000">
      <w:pPr>
        <w:numPr>
          <w:ilvl w:val="3"/>
          <w:numId w:val="13"/>
        </w:numPr>
        <w:pBdr/>
        <w:ind w:left="318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Arrepentirnos y bautizarnos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jjk8kndww84c" w:id="49"/>
      <w:bookmarkEnd w:id="49"/>
      <w:r w:rsidDel="00000000" w:rsidR="00000000" w:rsidRPr="00000000">
        <w:rPr>
          <w:rtl w:val="0"/>
        </w:rPr>
        <w:t xml:space="preserve">Santos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santos y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Diferente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los demás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cultura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Apartados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Él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Limpios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mancha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nkqrjh86xzek" w:id="50"/>
      <w:bookmarkEnd w:id="50"/>
      <w:r w:rsidDel="00000000" w:rsidR="00000000" w:rsidRPr="00000000">
        <w:rPr>
          <w:rtl w:val="0"/>
        </w:rPr>
        <w:t xml:space="preserve">Amados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amados,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 de Dios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Queridos por el Rey del universo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mismo que hemos ofendido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Aprobados por Dios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feliz con sus hijos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Jesús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cruz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 y amados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rxwlmalmpji6" w:id="51"/>
      <w:bookmarkEnd w:id="51"/>
      <w:r w:rsidDel="00000000" w:rsidR="00000000" w:rsidRPr="00000000">
        <w:rPr>
          <w:rtl w:val="0"/>
        </w:rPr>
        <w:t xml:space="preserve">Demostramos gracia porque hemos recibido gracia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bien con y tratamos bien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que no lo merecen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lo que hacen con nosotros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por lo que hemos recibido de Dios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n0lkwmq1eb6l" w:id="52"/>
      <w:bookmarkEnd w:id="5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Ser con los demás, como Dios es contigo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tienes que hacer para revestirte con estas formas de sentir y tratar a la gente?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ser bueno con la gente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sentir bien con la gente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6osj26b2pwol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No-Cristiano: ¿Recibir este trato no-merecido de Dios?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j591xbtvl2i6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Cristiano: ¿Cambiar algo especifico de tu carácter?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 hoy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que es desobediencia hacia tu padre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dejarlo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ves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Confiesa que es pecado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Medita rápidamente en lo que has recibido de Dios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</w:t>
      </w:r>
    </w:p>
    <w:p w:rsidR="00000000" w:rsidDel="00000000" w:rsidP="00000000" w:rsidRDefault="00000000" w:rsidRPr="00000000">
      <w:pPr>
        <w:numPr>
          <w:ilvl w:val="2"/>
          <w:numId w:val="3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Sé como tu Padre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st7qiir4qn6b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por todo lo que hemos recibido en la cruz</w:t>
      </w:r>
    </w:p>
    <w:p w:rsidR="00000000" w:rsidDel="00000000" w:rsidP="00000000" w:rsidRDefault="00000000" w:rsidRPr="00000000">
      <w:pPr>
        <w:numPr>
          <w:ilvl w:val="0"/>
          <w:numId w:val="42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42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entrar en este perdón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ser más como nuestro Padre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