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efvyp69vvkhe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34 — Very grateful — Study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fz4uwcsmyu3" w:id="1"/>
      <w:bookmarkEnd w:id="1"/>
      <w:r w:rsidDel="00000000" w:rsidR="00000000" w:rsidRPr="00000000">
        <w:rPr>
          <w:sz w:val="27"/>
          <w:szCs w:val="27"/>
          <w:rtl w:val="0"/>
        </w:rPr>
        <w:t xml:space="preserve">We are not grateful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we complain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are some of the things you complain about?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we always want more?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you think of a time where you took the credit for something instead of being grateful?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55tejyn0tt9" w:id="2"/>
      <w:bookmarkEnd w:id="2"/>
      <w:r w:rsidDel="00000000" w:rsidR="00000000" w:rsidRPr="00000000">
        <w:rPr>
          <w:rtl w:val="0"/>
        </w:rPr>
        <w:t xml:space="preserve">Philippians </w:t>
      </w:r>
      <w:r w:rsidDel="00000000" w:rsidR="00000000" w:rsidRPr="00000000">
        <w:rPr>
          <w:color w:val="333333"/>
          <w:rtl w:val="0"/>
        </w:rPr>
        <w:t xml:space="preserve">2:14-15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we take away from what we believe in God when we complain?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shouldn’t the children of God complain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0a33mcuw9od" w:id="3"/>
      <w:bookmarkEnd w:id="3"/>
      <w:r w:rsidDel="00000000" w:rsidR="00000000" w:rsidRPr="00000000">
        <w:rPr>
          <w:rtl w:val="0"/>
        </w:rPr>
        <w:t xml:space="preserve">Colossians </w:t>
      </w:r>
      <w:r w:rsidDel="00000000" w:rsidR="00000000" w:rsidRPr="00000000">
        <w:rPr>
          <w:color w:val="333333"/>
          <w:rtl w:val="0"/>
        </w:rPr>
        <w:t xml:space="preserve">3:15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this say about being thankful?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 our complaints change when we are grateful?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b3tkoaidpt0" w:id="4"/>
      <w:bookmarkEnd w:id="4"/>
      <w:r w:rsidDel="00000000" w:rsidR="00000000" w:rsidRPr="00000000">
        <w:rPr>
          <w:sz w:val="27"/>
          <w:szCs w:val="27"/>
          <w:rtl w:val="0"/>
        </w:rPr>
        <w:t xml:space="preserve">Big </w:t>
      </w:r>
      <w:r w:rsidDel="00000000" w:rsidR="00000000" w:rsidRPr="00000000">
        <w:rPr>
          <w:color w:val="333333"/>
          <w:sz w:val="27"/>
          <w:szCs w:val="27"/>
          <w:rtl w:val="0"/>
        </w:rPr>
        <w:t xml:space="preserve">Idea: </w:t>
      </w:r>
      <w:r w:rsidDel="00000000" w:rsidR="00000000" w:rsidRPr="00000000">
        <w:rPr>
          <w:sz w:val="27"/>
          <w:szCs w:val="27"/>
          <w:rtl w:val="0"/>
        </w:rPr>
        <w:t xml:space="preserve">God’s children are grateful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dxjqsnpl8dy" w:id="5"/>
      <w:bookmarkEnd w:id="5"/>
      <w:r w:rsidDel="00000000" w:rsidR="00000000" w:rsidRPr="00000000">
        <w:rPr>
          <w:color w:val="333333"/>
          <w:rtl w:val="0"/>
        </w:rPr>
        <w:t xml:space="preserve">1 Thes</w:t>
      </w:r>
      <w:r w:rsidDel="00000000" w:rsidR="00000000" w:rsidRPr="00000000">
        <w:rPr>
          <w:rtl w:val="0"/>
        </w:rPr>
        <w:t xml:space="preserve">salonians </w:t>
      </w:r>
      <w:r w:rsidDel="00000000" w:rsidR="00000000" w:rsidRPr="00000000">
        <w:rPr>
          <w:color w:val="333333"/>
          <w:rtl w:val="0"/>
        </w:rPr>
        <w:t xml:space="preserve">5:18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this verse say about being grateful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can we be grateful in every circumstance?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gotn1nz6nky" w:id="6"/>
      <w:bookmarkEnd w:id="6"/>
      <w:r w:rsidDel="00000000" w:rsidR="00000000" w:rsidRPr="00000000">
        <w:rPr>
          <w:color w:val="333333"/>
          <w:rtl w:val="0"/>
        </w:rPr>
        <w:t xml:space="preserve">Lu</w:t>
      </w:r>
      <w:r w:rsidDel="00000000" w:rsidR="00000000" w:rsidRPr="00000000">
        <w:rPr>
          <w:rtl w:val="0"/>
        </w:rPr>
        <w:t xml:space="preserve">ke</w:t>
      </w:r>
      <w:r w:rsidDel="00000000" w:rsidR="00000000" w:rsidRPr="00000000">
        <w:rPr>
          <w:color w:val="333333"/>
          <w:rtl w:val="0"/>
        </w:rPr>
        <w:t xml:space="preserve"> 17:11-19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can we learn about how God is in this story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we learned about how we are in this story?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ml9zf2jj61l" w:id="7"/>
      <w:bookmarkEnd w:id="7"/>
      <w:r w:rsidDel="00000000" w:rsidR="00000000" w:rsidRPr="00000000">
        <w:rPr>
          <w:rtl w:val="0"/>
        </w:rPr>
        <w:t xml:space="preserve">Psalms </w:t>
      </w:r>
      <w:r w:rsidDel="00000000" w:rsidR="00000000" w:rsidRPr="00000000">
        <w:rPr>
          <w:color w:val="333333"/>
          <w:rtl w:val="0"/>
        </w:rPr>
        <w:t xml:space="preserve">7:17, </w:t>
      </w:r>
      <w:r w:rsidDel="00000000" w:rsidR="00000000" w:rsidRPr="00000000">
        <w:rPr>
          <w:rtl w:val="0"/>
        </w:rPr>
        <w:t xml:space="preserve">Psalms </w:t>
      </w:r>
      <w:r w:rsidDel="00000000" w:rsidR="00000000" w:rsidRPr="00000000">
        <w:rPr>
          <w:color w:val="333333"/>
          <w:rtl w:val="0"/>
        </w:rPr>
        <w:t xml:space="preserve">9:1, </w:t>
      </w:r>
      <w:r w:rsidDel="00000000" w:rsidR="00000000" w:rsidRPr="00000000">
        <w:rPr>
          <w:rtl w:val="0"/>
        </w:rPr>
        <w:t xml:space="preserve">Psalms </w:t>
      </w:r>
      <w:r w:rsidDel="00000000" w:rsidR="00000000" w:rsidRPr="00000000">
        <w:rPr>
          <w:color w:val="333333"/>
          <w:rtl w:val="0"/>
        </w:rPr>
        <w:t xml:space="preserve">95:2-3, </w:t>
      </w:r>
      <w:r w:rsidDel="00000000" w:rsidR="00000000" w:rsidRPr="00000000">
        <w:rPr>
          <w:rtl w:val="0"/>
        </w:rPr>
        <w:t xml:space="preserve">Psalms </w:t>
      </w:r>
      <w:r w:rsidDel="00000000" w:rsidR="00000000" w:rsidRPr="00000000">
        <w:rPr>
          <w:color w:val="333333"/>
          <w:rtl w:val="0"/>
        </w:rPr>
        <w:t xml:space="preserve">100:4, </w:t>
      </w:r>
      <w:r w:rsidDel="00000000" w:rsidR="00000000" w:rsidRPr="00000000">
        <w:rPr>
          <w:rtl w:val="0"/>
        </w:rPr>
        <w:t xml:space="preserve">Psalms </w:t>
      </w:r>
      <w:r w:rsidDel="00000000" w:rsidR="00000000" w:rsidRPr="00000000">
        <w:rPr>
          <w:color w:val="333333"/>
          <w:rtl w:val="0"/>
        </w:rPr>
        <w:t xml:space="preserve">106:1, </w:t>
      </w:r>
      <w:r w:rsidDel="00000000" w:rsidR="00000000" w:rsidRPr="00000000">
        <w:rPr>
          <w:rtl w:val="0"/>
        </w:rPr>
        <w:t xml:space="preserve">Psalms </w:t>
      </w:r>
      <w:r w:rsidDel="00000000" w:rsidR="00000000" w:rsidRPr="00000000">
        <w:rPr>
          <w:color w:val="333333"/>
          <w:rtl w:val="0"/>
        </w:rPr>
        <w:t xml:space="preserve">107:8-9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draws your attention about these verses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qm8cshcu41y0" w:id="8"/>
      <w:bookmarkEnd w:id="8"/>
      <w:r w:rsidDel="00000000" w:rsidR="00000000" w:rsidRPr="00000000">
        <w:rPr>
          <w:rtl w:val="0"/>
        </w:rPr>
        <w:t xml:space="preserve">Application: Live grateful and always thankful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xml9qsqja60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No</w:t>
      </w:r>
      <w:r w:rsidDel="00000000" w:rsidR="00000000" w:rsidRPr="00000000">
        <w:rPr>
          <w:sz w:val="27"/>
          <w:szCs w:val="27"/>
          <w:rtl w:val="0"/>
        </w:rPr>
        <w:t xml:space="preserve">n</w:t>
      </w:r>
      <w:r w:rsidDel="00000000" w:rsidR="00000000" w:rsidRPr="00000000">
        <w:rPr>
          <w:color w:val="333333"/>
          <w:sz w:val="27"/>
          <w:szCs w:val="27"/>
          <w:rtl w:val="0"/>
        </w:rPr>
        <w:t xml:space="preserve">-</w:t>
      </w:r>
      <w:r w:rsidDel="00000000" w:rsidR="00000000" w:rsidRPr="00000000">
        <w:rPr>
          <w:sz w:val="27"/>
          <w:szCs w:val="27"/>
          <w:rtl w:val="0"/>
        </w:rPr>
        <w:t xml:space="preserve">Christian</w:t>
      </w:r>
      <w:r w:rsidDel="00000000" w:rsidR="00000000" w:rsidRPr="00000000">
        <w:rPr>
          <w:color w:val="333333"/>
          <w:sz w:val="27"/>
          <w:szCs w:val="27"/>
          <w:rtl w:val="0"/>
        </w:rPr>
        <w:t xml:space="preserve">: Receive the </w:t>
      </w:r>
      <w:r w:rsidDel="00000000" w:rsidR="00000000" w:rsidRPr="00000000">
        <w:rPr>
          <w:sz w:val="27"/>
          <w:szCs w:val="27"/>
          <w:rtl w:val="0"/>
        </w:rPr>
        <w:t xml:space="preserve">greatest blessing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This is an invitation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 receive the greatest blessing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 be God’s child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receive this blessing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By surrendering to Him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 repent and get baptized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would be grateful for all eternity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4dbsckrvr1x" w:id="10"/>
      <w:bookmarkEnd w:id="10"/>
      <w:r w:rsidDel="00000000" w:rsidR="00000000" w:rsidRPr="00000000">
        <w:rPr>
          <w:sz w:val="27"/>
          <w:szCs w:val="27"/>
          <w:rtl w:val="0"/>
        </w:rPr>
        <w:t xml:space="preserve">Christian</w:t>
      </w:r>
      <w:r w:rsidDel="00000000" w:rsidR="00000000" w:rsidRPr="00000000">
        <w:rPr>
          <w:color w:val="333333"/>
          <w:sz w:val="27"/>
          <w:szCs w:val="27"/>
          <w:rtl w:val="0"/>
        </w:rPr>
        <w:t xml:space="preserve">: Always live </w:t>
      </w:r>
      <w:r w:rsidDel="00000000" w:rsidR="00000000" w:rsidRPr="00000000">
        <w:rPr>
          <w:sz w:val="27"/>
          <w:szCs w:val="27"/>
          <w:rtl w:val="0"/>
        </w:rPr>
        <w:t xml:space="preserve">grateful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 the habit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 be thankful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 choose to be thankful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this moment that you think about something</w:t>
      </w:r>
    </w:p>
    <w:p w:rsidR="00000000" w:rsidDel="00000000" w:rsidP="00000000" w:rsidRDefault="00000000" w:rsidRPr="00000000">
      <w:pPr>
        <w:numPr>
          <w:ilvl w:val="2"/>
          <w:numId w:val="7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You can go on the normal side of complaining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Instead, choose to be thankful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every moment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With every person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any situation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Instead of complaining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When you are about to complain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you only see the bad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At the flaw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Reject it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Bite your tongue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Look at what is actively good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At the blessing you have in this very moment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And be grateful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Audibly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With words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color="auto" w:space="0" w:sz="2" w:val="single"/>
          <w:left w:space="0" w:sz="0" w:val="nil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