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x2fbz3k9pde8" w:id="0"/>
      <w:bookmarkEnd w:id="0"/>
      <w:r w:rsidDel="00000000" w:rsidR="00000000" w:rsidRPr="00000000">
        <w:rPr>
          <w:sz w:val="34"/>
          <w:szCs w:val="34"/>
          <w:rtl w:val="0"/>
        </w:rPr>
        <w:t xml:space="preserve">Lecturas de Deuteronomio #14 — La Grandeza de la Soberanía de Dios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g78h827ss2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5z9ewuto9ck7" w:id="2"/>
      <w:bookmarkEnd w:id="2"/>
      <w:r w:rsidDel="00000000" w:rsidR="00000000" w:rsidRPr="00000000">
        <w:rPr>
          <w:sz w:val="26"/>
          <w:szCs w:val="26"/>
          <w:rtl w:val="0"/>
        </w:rPr>
        <w:t xml:space="preserve">Colosenses 1:16-17, Job 42:2 y Lamentations 3:37–39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ser "soberano"?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dicen estos textos de la soberanía de Dios?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r6a9d8muq2x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iuf9er1achz7" w:id="4"/>
      <w:bookmarkEnd w:id="4"/>
      <w:r w:rsidDel="00000000" w:rsidR="00000000" w:rsidRPr="00000000">
        <w:rPr>
          <w:sz w:val="26"/>
          <w:szCs w:val="26"/>
          <w:rtl w:val="0"/>
        </w:rPr>
        <w:t xml:space="preserve">Isaías 45:5-13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dice este texto de la soberanía de Dios?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las formas que a veces intentamos limitar a Dios?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las maneras en que menospreciamos la soberanía de Dios?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algunos ejemplos de cómo intentamos ser los soberanos de nuestra propia vida?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tratamos de controlar todo?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reaccionamos cuando las cosas salen fuera de nuestro control?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c62u1x9b7c7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1cw65w2j7n7" w:id="6"/>
      <w:bookmarkEnd w:id="6"/>
      <w:r w:rsidDel="00000000" w:rsidR="00000000" w:rsidRPr="00000000">
        <w:rPr>
          <w:sz w:val="26"/>
          <w:szCs w:val="26"/>
          <w:rtl w:val="0"/>
        </w:rPr>
        <w:t xml:space="preserve">Efesios 1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enseña de la soberanía de Dios?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obra soberanamente en nosotros?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z7w1gug1hduw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57bay1pi5oce" w:id="8"/>
      <w:bookmarkEnd w:id="8"/>
      <w:r w:rsidDel="00000000" w:rsidR="00000000" w:rsidRPr="00000000">
        <w:rPr>
          <w:sz w:val="26"/>
          <w:szCs w:val="26"/>
          <w:rtl w:val="0"/>
        </w:rPr>
        <w:t xml:space="preserve">Salmos 2 y Hechos 17:24-31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dicen de la soberanía de Dios?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debemos reaccionar a la soberanía de Dios?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debemos responder al Dios soberano?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7oiabsd802ca" w:id="9"/>
      <w:bookmarkEnd w:id="9"/>
      <w:r w:rsidDel="00000000" w:rsidR="00000000" w:rsidRPr="00000000">
        <w:rPr>
          <w:sz w:val="34"/>
          <w:szCs w:val="34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nobklfq9e8rc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ywe02g5lg08v" w:id="11"/>
      <w:bookmarkEnd w:id="11"/>
      <w:r w:rsidDel="00000000" w:rsidR="00000000" w:rsidRPr="00000000">
        <w:rPr>
          <w:sz w:val="26"/>
          <w:szCs w:val="26"/>
          <w:rtl w:val="0"/>
        </w:rPr>
        <w:t xml:space="preserve">No-cristiano: Aun este texto es una invitación a rendirte al Rey soberano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La señal más grande de olvidar o ignorar Quien es el Rey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no rendirte a Él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 Rey del universo te llama a aceptar su soberanía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Sobre toda tu vida, y tu mundo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Te invita hoy a rendirte a Él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doblarle rodilla y entregarte a Él por arrepentirte y bautizarte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lo haces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Experimentarás el milagro más grande del universo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El Rey será tu Padre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Serás su hijo amado y perdonado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0zqfzd7oi2d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nyadjhy1uhj" w:id="13"/>
      <w:bookmarkEnd w:id="13"/>
      <w:r w:rsidDel="00000000" w:rsidR="00000000" w:rsidRPr="00000000">
        <w:rPr>
          <w:sz w:val="26"/>
          <w:szCs w:val="26"/>
          <w:rtl w:val="0"/>
        </w:rPr>
        <w:t xml:space="preserve">Cristiano: Debemos recordarnos constantemente de la soberanía absoluta de nuestro Dios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tus emociones, hábitos y reacciones a la vida que demuestran una falta de creer en la soberanía de Dios?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puedes entrenarte a reconocer estas emociones por lo que son, y en este momento creer más en la soberanía de tu Dios?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