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gecdfjmkxjn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#17 — Los Hijos de Dios Guían a Otros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/>
      </w:pPr>
      <w:bookmarkStart w:colFirst="0" w:colLast="0" w:name="_rl32vzxo66ly" w:id="1"/>
      <w:bookmarkEnd w:id="1"/>
      <w:r w:rsidDel="00000000" w:rsidR="00000000" w:rsidRPr="00000000">
        <w:rPr>
          <w:rtl w:val="0"/>
        </w:rPr>
        <w:t xml:space="preserve">Es nuestra responsabilidad guiar a otros a Jesús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Romanos 10:8-17, Tito 2:1-8, Mateo 28:18-20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en estos textos?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nos enseñan de la responsabilidad que tienen los hijos de Dios?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con algunas maneras en que podemos cumplir con esta </w:t>
      </w:r>
      <w:r w:rsidDel="00000000" w:rsidR="00000000" w:rsidRPr="00000000">
        <w:rPr>
          <w:sz w:val="26"/>
          <w:szCs w:val="26"/>
          <w:rtl w:val="0"/>
        </w:rPr>
        <w:t xml:space="preserve">responsabilidad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/>
      </w:pPr>
      <w:bookmarkStart w:colFirst="0" w:colLast="0" w:name="_wil3jamn8trv" w:id="2"/>
      <w:bookmarkEnd w:id="2"/>
      <w:r w:rsidDel="00000000" w:rsidR="00000000" w:rsidRPr="00000000">
        <w:rPr>
          <w:rtl w:val="0"/>
        </w:rPr>
        <w:t xml:space="preserve">Guiamos con el Evangelio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Marcos 1:14-15, Mateo 4:23, Marcos 16:15, Hechos 8:3-4</w:t>
      </w:r>
    </w:p>
    <w:p w:rsidR="00000000" w:rsidDel="00000000" w:rsidP="00000000" w:rsidRDefault="00000000" w:rsidRPr="00000000" w14:paraId="0000000B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en estos textos?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enseñan de cómo debemos usar el Evangelio para guiar a otros?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Efesios 2:1-10 y Romanos 1:16-17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en estos textos?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es el Evangelio?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lo podemos usar para guiar a otros?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/>
      </w:pPr>
      <w:bookmarkStart w:colFirst="0" w:colLast="0" w:name="_7o5id05j7f96" w:id="3"/>
      <w:bookmarkEnd w:id="3"/>
      <w:r w:rsidDel="00000000" w:rsidR="00000000" w:rsidRPr="00000000">
        <w:rPr>
          <w:rtl w:val="0"/>
        </w:rPr>
        <w:t xml:space="preserve">Cómo guiamos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Hechos 20:17-27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los guió el apóstol Pablo?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guiamos a otros?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rPr/>
      </w:pPr>
      <w:bookmarkStart w:colFirst="0" w:colLast="0" w:name="_45gc7911nl6" w:id="4"/>
      <w:bookmarkEnd w:id="4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g7alnmujcm28" w:id="5"/>
      <w:bookmarkEnd w:id="5"/>
      <w:r w:rsidDel="00000000" w:rsidR="00000000" w:rsidRPr="00000000">
        <w:rPr>
          <w:rtl w:val="0"/>
        </w:rPr>
        <w:t xml:space="preserve">No-cristiano: Debes aceptar el Evangelio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 que Dios pide de ti es completamente diferente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lo que pide de sus hijos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 te llama a guiar a otros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No puedes llevar a otro a donde no has llegado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te llama a recibir el Evangelio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la gran transformación que obrará en tu vida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1jl1tlsnmblv" w:id="6"/>
      <w:bookmarkEnd w:id="6"/>
      <w:r w:rsidDel="00000000" w:rsidR="00000000" w:rsidRPr="00000000">
        <w:rPr>
          <w:rtl w:val="0"/>
        </w:rPr>
        <w:t xml:space="preserve">Cristiano: Debemos aceptar que es nuestra responsabilidad guiar a los que Dios pone en nuestra vida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es sólo para los ministros o líderes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Todo hijo de Dios debe estar guiando a otros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 el Evangelio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Nuestro trabajo es activamente enseñar el Evangelio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Todos debemos estar estudiando con otros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Estudios evangelísticos con amigos no-cristianos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Estudios con hermanos para profundizarlos en el Evangelio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Estudios con nuestra familia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por esto que enfatizamos el estudio Quiero Paz con Dios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Debemos estudiar esto con todos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¿Quiénes son las personas que Dios ha puesto en tu vida? ¿Cómo las puedes guiar a conocer a Dios y a caminar con Él?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  <w:lang w:val="en"/>
      </w:rPr>
    </w:rPrDefault>
    <w:pPrDefault>
      <w:pPr>
        <w:spacing w:after="240" w:before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