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za06qncisfgn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#21 — Cómo glorificar a Dios en las pruebas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7dr1dr4iv0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qc1vjuof0bbm" w:id="2"/>
      <w:bookmarkEnd w:id="2"/>
      <w:r w:rsidDel="00000000" w:rsidR="00000000" w:rsidRPr="00000000">
        <w:rPr>
          <w:sz w:val="26"/>
          <w:szCs w:val="26"/>
          <w:rtl w:val="0"/>
        </w:rPr>
        <w:t xml:space="preserve">Daremos otra pasada a la historia de la desobediencia de Moisés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Porque la semana pasada, relacionamos las consecuencias de su pecado con nuestra vida</w:t>
        <w:br w:type="textWrapping"/>
        <w:t xml:space="preserve">Pero no relacionamos ni identificamos su pecado con nuestra vida </w:t>
        <w:br w:type="textWrapping"/>
        <w:t xml:space="preserve">Y hay mucho que podemos aprender de su pecado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pe1ln4rtkz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g03abze8uxs" w:id="4"/>
      <w:bookmarkEnd w:id="4"/>
      <w:r w:rsidDel="00000000" w:rsidR="00000000" w:rsidRPr="00000000">
        <w:rPr>
          <w:sz w:val="26"/>
          <w:szCs w:val="26"/>
          <w:rtl w:val="0"/>
        </w:rPr>
        <w:t xml:space="preserve">¿Qué podemos aprender de la desobediencia de Moisés?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Lectura: Números 20:1-12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fue la desobediencia de Moisés?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la falta de creer o confiar en Dios?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manifestó su falta de fe?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era tan seria su falta de confianza en Dios?</w:t>
        <w:br w:type="textWrapping"/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bhsw3ppxmf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g1umq68riuu" w:id="6"/>
      <w:bookmarkEnd w:id="6"/>
      <w:r w:rsidDel="00000000" w:rsidR="00000000" w:rsidRPr="00000000">
        <w:rPr>
          <w:sz w:val="26"/>
          <w:szCs w:val="26"/>
          <w:rtl w:val="0"/>
        </w:rPr>
        <w:t xml:space="preserve">Verlo en nosotros mismos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¿Cuándo demostramos la misma falta de fe que Moisés tenía?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demostramos esta falta confianza en Dios?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(Emocionalmente, con palabras, acciones, etc)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personas o circunstancias que nos hacen reaccionar así?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qvpxunbyzh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sm87qf35yj4" w:id="8"/>
      <w:bookmarkEnd w:id="8"/>
      <w:r w:rsidDel="00000000" w:rsidR="00000000" w:rsidRPr="00000000">
        <w:rPr>
          <w:sz w:val="26"/>
          <w:szCs w:val="26"/>
          <w:rtl w:val="0"/>
        </w:rPr>
        <w:t xml:space="preserve">¿Qué significa confiar en Dios?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Lectura: Hebreos 11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este texto de la confianza en Dios?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los ejemplos que da de la fe?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 manifestaba su confianza en Dios?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produjo en su vida?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sus ejemplos de confianza?</w:t>
        <w:br w:type="textWrapping"/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qiydnh73pe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qd8z9otqd8td" w:id="10"/>
      <w:bookmarkEnd w:id="10"/>
      <w:r w:rsidDel="00000000" w:rsidR="00000000" w:rsidRPr="00000000">
        <w:rPr>
          <w:sz w:val="26"/>
          <w:szCs w:val="26"/>
          <w:rtl w:val="0"/>
        </w:rPr>
        <w:t xml:space="preserve">Aprendemos a confiar más en Dios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Lectura: Salmos 46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la fe que expresa David?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 tener tanta confianza en Dios en medio de grandes problemas e inestabilidad?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soberanía de Dios?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"estar quietos y saber que Él es Dios?</w:t>
        <w:br w:type="textWrapping"/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z774iv7wi1c" w:id="11"/>
      <w:bookmarkEnd w:id="11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qkfh5uky4bl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ufu0b2ghgmki" w:id="13"/>
      <w:bookmarkEnd w:id="13"/>
      <w:r w:rsidDel="00000000" w:rsidR="00000000" w:rsidRPr="00000000">
        <w:rPr>
          <w:sz w:val="22"/>
          <w:szCs w:val="22"/>
          <w:rtl w:val="0"/>
        </w:rPr>
        <w:t xml:space="preserve">Si todavía no te has entregado a Jesús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Esto es la esencia de rendirte a Él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toda la vida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Antes de entregarnos a Cristo</w:t>
      </w:r>
    </w:p>
    <w:p w:rsidR="00000000" w:rsidDel="00000000" w:rsidP="00000000" w:rsidRDefault="00000000" w:rsidRPr="00000000" w14:paraId="00000027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Cargamos con la responsabilidad por toda nuestra vida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Tanto la culpa de todos nuestros errores y pecados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Cómo el peso guiar y navegar la vida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esencia de entregarte a Cristo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entregarle todo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Toda su culpa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toda la carga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haces en el momento de arrepentirte y bautizarte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Apartir de este momento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Tendrás un Salvador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un Señor quien te guiará y cuidará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Estarás en las manos de tu Padre</w:t>
      </w:r>
    </w:p>
    <w:p w:rsidR="00000000" w:rsidDel="00000000" w:rsidP="00000000" w:rsidRDefault="00000000" w:rsidRPr="00000000" w14:paraId="0000003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s7p712gesxh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0v2xyjcm6pd" w:id="15"/>
      <w:bookmarkEnd w:id="15"/>
      <w:r w:rsidDel="00000000" w:rsidR="00000000" w:rsidRPr="00000000">
        <w:rPr>
          <w:sz w:val="22"/>
          <w:szCs w:val="22"/>
          <w:rtl w:val="0"/>
        </w:rPr>
        <w:t xml:space="preserve">Para los que somos Cristianos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podemos confiar más en Dios en momentos difíciles?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podemos estar quietos y confiados en nuestro Padre?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