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0" w:colFirst="0" w:name="h.7cte4ft5v0tf" w:colLast="0"/>
      <w:bookmarkEnd w:id="0"/>
      <w:r w:rsidRPr="00000000" w:rsidR="00000000" w:rsidDel="00000000">
        <w:rPr>
          <w:highlight w:val="white"/>
          <w:rtl w:val="0"/>
        </w:rPr>
        <w:t xml:space="preserve">Galatas 9 Estudio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1" w:colFirst="0" w:name="h.8c4cnqe41tlt" w:colLast="0"/>
      <w:bookmarkEnd w:id="1"/>
      <w:r w:rsidRPr="00000000" w:rsidR="00000000" w:rsidDel="00000000">
        <w:rPr>
          <w:highlight w:val="white"/>
          <w:rtl w:val="0"/>
        </w:rPr>
        <w:t xml:space="preserve">Idea: Por confiar en Cristo, entramos en la gran tradición de fe que empezó con Abraham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" w:colFirst="0" w:name="h.4fl7i1qbkurc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" w:colFirst="0" w:name="h.9yznynvc2skm" w:colLast="0"/>
      <w:bookmarkEnd w:id="3"/>
      <w:r w:rsidRPr="00000000" w:rsidR="00000000" w:rsidDel="00000000">
        <w:rPr>
          <w:highlight w:val="white"/>
          <w:rtl w:val="0"/>
        </w:rPr>
        <w:t xml:space="preserve">Hebreos 11:1-12:4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" w:colFirst="0" w:name="h.6igfhcm5f313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¿Cuáles son las diferentes cosas que dice el camino y la tradición desde que empezó con Abraham?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utld9d2fngf4" w:colLast="0"/>
      <w:bookmarkEnd w:id="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m8gz02295s2r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¿Qué debemos hacer nosotros si queremos ser parte de esta tradición desde esa relación con Dios?</w:t>
      </w:r>
    </w:p>
    <w:p w:rsidP="00000000" w:rsidRPr="00000000" w:rsidR="00000000" w:rsidDel="00000000" w:rsidRDefault="00000000">
      <w:pPr>
        <w:pStyle w:val="Heading3"/>
        <w:spacing w:lineRule="auto" w:line="384" w:before="300"/>
        <w:contextualSpacing w:val="0"/>
      </w:pPr>
      <w:bookmarkStart w:id="7" w:colFirst="0" w:name="h.3bdmuyg683f9" w:colLast="0"/>
      <w:bookmarkEnd w:id="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384" w:before="300"/>
        <w:contextualSpacing w:val="0"/>
        <w:rPr/>
      </w:pPr>
      <w:bookmarkStart w:id="8" w:colFirst="0" w:name="h.aj4z146ye3m8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¿Qué necesitas tu hacer para progresar en este camino y tradición de fe?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9 Estudio.docx</dc:title>
</cp:coreProperties>
</file>