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xg1wf51acfh" w:id="0"/>
      <w:bookmarkEnd w:id="0"/>
      <w:r w:rsidDel="00000000" w:rsidR="00000000" w:rsidRPr="00000000">
        <w:rPr>
          <w:rtl w:val="0"/>
        </w:rPr>
        <w:t xml:space="preserve">The Stories in History #40 — An Eternal Legacy — Study</w:t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the word “Legacy” mean?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want to leave a good legacy?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so difficult to leave a good legacy?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d1w06m6dvlu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Noticeable Legacy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sm3v6nd748n" w:id="2"/>
      <w:bookmarkEnd w:id="2"/>
      <w:r w:rsidDel="00000000" w:rsidR="00000000" w:rsidRPr="00000000">
        <w:rPr>
          <w:color w:val="333333"/>
          <w:rtl w:val="0"/>
        </w:rPr>
        <w:t xml:space="preserve">David’s legacy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13:22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13:36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Ezekiel 37:24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noticeable and worthy of imitating the legacy of David?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421g8opru9c" w:id="3"/>
      <w:bookmarkEnd w:id="3"/>
      <w:r w:rsidDel="00000000" w:rsidR="00000000" w:rsidRPr="00000000">
        <w:rPr>
          <w:color w:val="333333"/>
          <w:rtl w:val="0"/>
        </w:rPr>
        <w:t xml:space="preserve">The Legacy of Jesus Christ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Isaiah 53:10-12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noticeable and worthy of imitating the legacy of Jesus?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2yryq2d486v" w:id="4"/>
      <w:bookmarkEnd w:id="4"/>
      <w:r w:rsidDel="00000000" w:rsidR="00000000" w:rsidRPr="00000000">
        <w:rPr>
          <w:color w:val="333333"/>
          <w:rtl w:val="0"/>
        </w:rPr>
        <w:t xml:space="preserve">The legacy of the apostle Paul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Timothy 1:12-16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Philippians 2:17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Timothy 4:6-8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noticeable and worthy of imitating Paul’s legacy?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506chph5w18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What is a good legacy, an eternal legacy?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17:3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Philippians 1:21-25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Luke 16:1-9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an eternal legacy?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only legacy that matters?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z1dht4h1jwp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 What should we do? — Leave an eternal legacy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do we leave an eternal legacy?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or5f14gy3rd8" w:id="7"/>
      <w:bookmarkEnd w:id="7"/>
      <w:r w:rsidDel="00000000" w:rsidR="00000000" w:rsidRPr="00000000">
        <w:rPr>
          <w:color w:val="333333"/>
          <w:rtl w:val="0"/>
        </w:rPr>
        <w:t xml:space="preserve">If you have never entered in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Eneter in Jesus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Son of David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the son of God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Aside from Him, there is no legacy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At the end of your life, it all ends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everything was for nothing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surrender to Jesus and decide to follow Him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baptism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enter in His eternal legacy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make your eternal legacy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part of all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part of those who worship Christ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all eternity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o9rbghca8x0" w:id="8"/>
      <w:bookmarkEnd w:id="8"/>
      <w:r w:rsidDel="00000000" w:rsidR="00000000" w:rsidRPr="00000000">
        <w:rPr>
          <w:color w:val="333333"/>
          <w:rtl w:val="0"/>
        </w:rPr>
        <w:t xml:space="preserve">After entering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avoiding stumbles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things that can divert us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Which one is yours?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need to do to remove it from your live, to avoid it?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Living close to God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Imagine read the bible, pray, worship and meditate constantly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would your legacy of your relationship with God be like?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living every day investing in the eternal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Imagine how it would be to invest on a person for months or years</w:t>
      </w:r>
    </w:p>
    <w:p w:rsidR="00000000" w:rsidDel="00000000" w:rsidP="00000000" w:rsidRDefault="00000000" w:rsidRPr="00000000" w14:paraId="00000033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Pray for that person</w:t>
      </w:r>
    </w:p>
    <w:p w:rsidR="00000000" w:rsidDel="00000000" w:rsidP="00000000" w:rsidRDefault="00000000" w:rsidRPr="00000000" w14:paraId="00000034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Study the bible regularly with them</w:t>
      </w:r>
    </w:p>
    <w:p w:rsidR="00000000" w:rsidDel="00000000" w:rsidP="00000000" w:rsidRDefault="00000000" w:rsidRPr="00000000" w14:paraId="00000035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Guide him to guide others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would your legacy be with that person?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Persevering on the things God has given you.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Imagine persevering on the things God has given you on these moments in your life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things that you have in your life?</w:t>
      </w:r>
    </w:p>
    <w:p w:rsidR="00000000" w:rsidDel="00000000" w:rsidP="00000000" w:rsidRDefault="00000000" w:rsidRPr="00000000" w14:paraId="0000003A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marriage</w:t>
      </w:r>
    </w:p>
    <w:p w:rsidR="00000000" w:rsidDel="00000000" w:rsidP="00000000" w:rsidRDefault="00000000" w:rsidRPr="00000000" w14:paraId="0000003B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struggle against sin</w:t>
      </w:r>
    </w:p>
    <w:p w:rsidR="00000000" w:rsidDel="00000000" w:rsidP="00000000" w:rsidRDefault="00000000" w:rsidRPr="00000000" w14:paraId="0000003C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ministry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would your legacy be in each of these areas?</w:t>
      </w:r>
    </w:p>
    <w:p w:rsidR="00000000" w:rsidDel="00000000" w:rsidP="00000000" w:rsidRDefault="00000000" w:rsidRPr="00000000" w14:paraId="0000003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jec6g5j237f" w:id="9"/>
      <w:bookmarkEnd w:id="9"/>
      <w:r w:rsidDel="00000000" w:rsidR="00000000" w:rsidRPr="00000000">
        <w:rPr>
          <w:color w:val="333333"/>
          <w:rtl w:val="0"/>
        </w:rPr>
        <w:t xml:space="preserve">What do you need to do to leave an eternal legacy?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will you do?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