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u040zn5lkne8" w:id="0"/>
      <w:bookmarkEnd w:id="0"/>
      <w:r w:rsidDel="00000000" w:rsidR="00000000" w:rsidRPr="00000000">
        <w:rPr>
          <w:rtl w:val="0"/>
        </w:rPr>
        <w:t xml:space="preserve">La Historias en la Historia #48 — Vidas de Impacto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pgez7eayap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xb2thnbsmomm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Nuestra vida tiene un impacto eterno sobre muchos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Habrán personas en los cielos o más lejos de Dios por nuestra vida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bjfm5r3jlpk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0uxzldmymub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Un mal impacto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uscl28lquj3x" w:id="5"/>
      <w:bookmarkEnd w:id="5"/>
      <w:r w:rsidDel="00000000" w:rsidR="00000000" w:rsidRPr="00000000">
        <w:rPr>
          <w:color w:val="333333"/>
          <w:rtl w:val="0"/>
        </w:rPr>
        <w:t xml:space="preserve">1 Reyes 12:25-33 y 13:1-6 y 16:25-26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clase de impacto tuvo Jeroboam sobre otros?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formas que nosotros tenemos un impacto negativo sobre otros?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taxyk7yzltd3" w:id="6"/>
      <w:bookmarkEnd w:id="6"/>
      <w:r w:rsidDel="00000000" w:rsidR="00000000" w:rsidRPr="00000000">
        <w:rPr>
          <w:color w:val="333333"/>
          <w:rtl w:val="0"/>
        </w:rPr>
        <w:t xml:space="preserve">Mateo 18 1-9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Jesús de la importancia del impacto que tenemos sobre otros?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 cuando nos damos cuenta de que hemos tenido un impacto negativo sobre otros?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4hs3r1mvoge3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p5jcs1upwtg2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Un buen impacto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ltm3j1s7ckom" w:id="9"/>
      <w:bookmarkEnd w:id="9"/>
      <w:r w:rsidDel="00000000" w:rsidR="00000000" w:rsidRPr="00000000">
        <w:rPr>
          <w:color w:val="333333"/>
          <w:rtl w:val="0"/>
        </w:rPr>
        <w:t xml:space="preserve">Mateo 28:18-20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tener un buen impacto eterno sobre los demás?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mshu64hlh22" w:id="10"/>
      <w:bookmarkEnd w:id="10"/>
      <w:r w:rsidDel="00000000" w:rsidR="00000000" w:rsidRPr="00000000">
        <w:rPr>
          <w:color w:val="333333"/>
          <w:rtl w:val="0"/>
        </w:rPr>
        <w:t xml:space="preserve">1 Timoteo 3:14-17 y 1 Pedro 3:1-7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tener un buen impacto eterno sobre los de nuestro hogar?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02akc3jtb14" w:id="11"/>
      <w:bookmarkEnd w:id="11"/>
      <w:r w:rsidDel="00000000" w:rsidR="00000000" w:rsidRPr="00000000">
        <w:rPr>
          <w:color w:val="333333"/>
          <w:rtl w:val="0"/>
        </w:rPr>
        <w:t xml:space="preserve">Tito 2:1-15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 para tener un buen impacto eterno sobre otros?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y2nwq2m17vx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hqw8v2wn38sc" w:id="13"/>
      <w:bookmarkEnd w:id="13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yf3a4rrf23pa" w:id="14"/>
      <w:bookmarkEnd w:id="14"/>
      <w:r w:rsidDel="00000000" w:rsidR="00000000" w:rsidRPr="00000000">
        <w:rPr>
          <w:color w:val="333333"/>
          <w:rtl w:val="0"/>
        </w:rPr>
        <w:t xml:space="preserve">No-Cristiano: ¿Quieres tener un impacto eterno sobre otros?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¿Quieres ayudar a otros a llegar a los cielos?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primer paso es entregarte a Jesús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Tener un impacto eterno en tu propia vida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Todo empieza desde allí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Tendrás un impacto eterno sobre los demás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te usará para el resto de tu vida</w:t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384.00000000000006" w:lineRule="auto"/>
        <w:contextualSpacing w:val="0"/>
        <w:rPr>
          <w:color w:val="333333"/>
        </w:rPr>
      </w:pPr>
      <w:bookmarkStart w:colFirst="0" w:colLast="0" w:name="_v2kweksvb3oe" w:id="15"/>
      <w:bookmarkEnd w:id="15"/>
      <w:r w:rsidDel="00000000" w:rsidR="00000000" w:rsidRPr="00000000">
        <w:rPr>
          <w:color w:val="333333"/>
          <w:rtl w:val="0"/>
        </w:rPr>
        <w:t xml:space="preserve">Cristiano: ¿Qué puedes hacer para tener más impacto eterno en los que te rodean?</w:t>
      </w:r>
    </w:p>
    <w:p w:rsidR="00000000" w:rsidDel="00000000" w:rsidP="00000000" w:rsidRDefault="00000000" w:rsidRPr="00000000" w14:paraId="00000021">
      <w:pPr>
        <w:contextualSpacing w:val="0"/>
        <w:rPr>
          <w:color w:val="80808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