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gd6bbraf0x6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#7 — Blessed — Study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talk about blessings so much?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blessings God gives us?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nj2i74bva1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58ybvof31t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God blessed Abraham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12:1-4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to the blessings that God gave Abraham?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can we learn about God in this verse?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arzulf0e6w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0cytk14opcv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True Blessing in Christ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3:6-14 y 26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fulfill the promise given to Abraham?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bless us through Christ?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mt49y56far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prlmf76p3ic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Being a source of blessings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5:11-21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have to be a source of God’s blessing?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be a source of God’s blessing?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vylfodslig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0rd857oednu" w:id="8"/>
      <w:bookmarkEnd w:id="8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Receive the blessing of God and be a source of this blessing for others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9iqxczy4h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k45s9tskg79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Where are you?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 the path of God’s blessing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x3xpge8wt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d3935mnlcf5" w:id="12"/>
      <w:bookmarkEnd w:id="12"/>
      <w:r w:rsidDel="00000000" w:rsidR="00000000" w:rsidRPr="00000000">
        <w:rPr>
          <w:color w:val="333333"/>
          <w:rtl w:val="0"/>
        </w:rPr>
        <w:t xml:space="preserve">Have you enter in the blessing?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not entered in Christ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Are you outside of Jesus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Are you outside of Jesus’ blessing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receive it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an instant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qedmgqkm83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f1dbeo9gq2h" w:id="14"/>
      <w:bookmarkEnd w:id="14"/>
      <w:r w:rsidDel="00000000" w:rsidR="00000000" w:rsidRPr="00000000">
        <w:rPr>
          <w:color w:val="333333"/>
          <w:rtl w:val="0"/>
        </w:rPr>
        <w:t xml:space="preserve">You need to give it to 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could you study with?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can you do to give the blessing you have received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peace with God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another person in your life?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