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frija7smgyf5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#8 — Desvíos Fatales — Estudio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cwi6xmgijtj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Abraham se desvió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12:1-4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15:1-6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16:1-16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21:1-21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era la promesa que Dios dio a Abraham?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iba a alcanzarla?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desvió?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le costó este desvío?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3ig1t8qsi2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z5kzhfkddzx2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Nos desviamos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nos pone en caminos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nos llama, nos asigna tareas y nos da promesas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caminos, tareas y promesas que has recibido de Dios?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cuesta mantenernos en el camino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perseverar?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desviamos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desvíos que has tomado?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sc46jmqppx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nnmup920j00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¿Cómo evitamos los desvíos?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6:9-20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evitamos los desvíos?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r8k2jg3f2yw6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bas94rfwb7j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Seguir en el camino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Obedecer a Dios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fiel a lo que ha pedido de ti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tomar el desvío corto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oids41g80ur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mev8a4tgvob" w:id="9"/>
      <w:bookmarkEnd w:id="9"/>
      <w:r w:rsidDel="00000000" w:rsidR="00000000" w:rsidRPr="00000000">
        <w:rPr>
          <w:color w:val="333333"/>
          <w:rtl w:val="0"/>
        </w:rPr>
        <w:t xml:space="preserve">No-Cristiano: Entrar en el camino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Afuera de Cristo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 tu vida es un desvío corto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tu propio jefe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buscar tu propio camino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recibir lo que la obediencia de Cristo te consiguió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 ya hecho y comprado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Entras en el camino que tu Creador tiene para ti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la vida de bendición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y4z6ex655srl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zczq3bawlqsk" w:id="11"/>
      <w:bookmarkEnd w:id="11"/>
      <w:r w:rsidDel="00000000" w:rsidR="00000000" w:rsidRPr="00000000">
        <w:rPr>
          <w:color w:val="333333"/>
          <w:rtl w:val="0"/>
        </w:rPr>
        <w:t xml:space="preserve">Cristiano: Seguir en el camino en que Dios te ha puesto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Obedecer y seguir fielmente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cosas que Dios ha pedido que hagas?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los proyectos que Dios te ha dado que hacer?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¿Quienes son las personas que Dios ha puesto en tu vida?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los guíes a Él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una lista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tu vida, en qué estás tomando el desvío corto?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Arrepentirte y volver al camino de su Padre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área de tu vida te está costando esperar y obedecer a Dios?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Seguir fielmente como Jesús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Creer mas en tu Padre que en como se ven las cosas o lo imposible que 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