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line="276"/>
        <w:contextualSpacing w:val="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pStyle w:val="Heading1"/>
        <w:spacing w:lineRule="auto" w:after="160" w:line="360" w:before="0"/>
        <w:contextualSpacing w:val="0"/>
        <w:jc w:val="center"/>
      </w:pPr>
      <w:bookmarkStart w:id="1" w:colFirst="0" w:name="h.mjmg8dy4iuzi" w:colLast="0"/>
      <w:bookmarkEnd w:id="1"/>
      <w:r w:rsidRPr="00000000" w:rsidR="00000000" w:rsidDel="00000000">
        <w:rPr>
          <w:i w:val="1"/>
          <w:rtl w:val="0"/>
        </w:rPr>
        <w:t xml:space="preserve">#18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sz w:val="42"/>
          <w:highlight w:val="white"/>
          <w:rtl w:val="0"/>
        </w:rPr>
        <w:t xml:space="preserve">Nos dedicamos al trabajo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4" w:colFirst="0" w:name="h.o2bzsox274o3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1"/>
        <w:spacing w:lineRule="auto" w:after="160" w:line="384"/>
        <w:contextualSpacing w:val="0"/>
      </w:pPr>
      <w:bookmarkStart w:id="5" w:colFirst="0" w:name="h.2skuuuocu8t2" w:colLast="0"/>
      <w:bookmarkEnd w:id="5"/>
      <w:r w:rsidRPr="00000000" w:rsidR="00000000" w:rsidDel="00000000">
        <w:rPr>
          <w:b w:val="1"/>
          <w:sz w:val="42"/>
          <w:highlight w:val="white"/>
          <w:rtl w:val="0"/>
        </w:rPr>
        <w:t xml:space="preserve">18 Nos dedicamos al trabajo</w:t>
      </w:r>
    </w:p>
    <w:p w:rsidP="00000000" w:rsidRPr="00000000" w:rsidR="00000000" w:rsidDel="00000000" w:rsidRDefault="00000000">
      <w:pPr>
        <w:pStyle w:val="Heading2"/>
        <w:spacing w:lineRule="auto" w:after="160" w:line="384"/>
        <w:contextualSpacing w:val="0"/>
      </w:pPr>
      <w:bookmarkStart w:id="6" w:colFirst="0" w:name="h.mq2o06l3l2tl" w:colLast="0"/>
      <w:bookmarkEnd w:id="6"/>
      <w:r w:rsidRPr="00000000" w:rsidR="00000000" w:rsidDel="00000000">
        <w:rPr>
          <w:b w:val="1"/>
          <w:sz w:val="36"/>
          <w:highlight w:val="white"/>
          <w:rtl w:val="0"/>
        </w:rPr>
        <w:t xml:space="preserve">Introdución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7" w:colFirst="0" w:name="h.as9xv0moc4lx" w:colLast="0"/>
      <w:bookmarkEnd w:id="7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vida de Cristo del Evangelio de Mateo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Veremos a la vida de Jesús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inspirar por su ejemplo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Él nos enseñará con sus palabras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Aprenderemos de Jesús, a los pies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8" w:colFirst="0" w:name="h.y464fspxfirv" w:colLast="0"/>
      <w:bookmarkEnd w:id="8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La misión de Jesús y la nuestra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las próximas semanas, veremos la misión de Jesús y la nuestra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nos encaminará y enfocará para los próximos meses de nuestra vida como comunidad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misión de Jesús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y sus seguidores se enfocan en los de afuera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seguidor de Jesús proclama el Evangelio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historia explica el Evangelio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nos llama a ser seguidores, que hacen otros seguidores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visión de la iglesia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b w:val="1"/>
          <w:color w:val="333333"/>
          <w:sz w:val="22"/>
          <w:highlight w:val="white"/>
          <w:rtl w:val="0"/>
        </w:rPr>
        <w:t xml:space="preserve">Nosotros exisitimos para que personas lejos de Dios puedan hallar próposito y paz en Cristo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9" w:colFirst="0" w:name="h.9rz9hda23li7" w:colLast="0"/>
      <w:bookmarkEnd w:id="9"/>
      <w:r w:rsidRPr="00000000" w:rsidR="00000000" w:rsidDel="00000000">
        <w:rPr>
          <w:b w:val="1"/>
          <w:sz w:val="36"/>
          <w:highlight w:val="white"/>
          <w:rtl w:val="0"/>
        </w:rPr>
        <w:t xml:space="preserve">Tensión: Queremos seguir a Jesús sin alterar nuestra vida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Tener salvación y la bendición de Dios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que tenga que cambiar mucho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0" w:colFirst="0" w:name="h.ua6tn89dx1z2" w:colLast="0"/>
      <w:bookmarkEnd w:id="1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Tengo mi enfoque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enfoque 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misión, mi propósito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intereses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pasatiempos</w:t>
      </w:r>
    </w:p>
    <w:p w:rsidP="00000000" w:rsidRPr="00000000" w:rsidR="00000000" w:rsidDel="00000000" w:rsidRDefault="00000000">
      <w:pPr>
        <w:numPr>
          <w:ilvl w:val="1"/>
          <w:numId w:val="1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gustos y preferencias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lo quiero cambiar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1" w:colFirst="0" w:name="h.x3mt9yscho1p" w:colLast="0"/>
      <w:bookmarkEnd w:id="11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Mi tiempo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horario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pueda hacer lo que yo quiero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yo quiera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lo quiero cambiar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2" w:colFirst="0" w:name="h.sqr794sjvmgb" w:colLast="0"/>
      <w:bookmarkEnd w:id="12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Mis posesiones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dinero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Mis cosas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no lo quiero cambiar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3" w:colFirst="0" w:name="h.j4d1hkyfuntx" w:colLast="0"/>
      <w:bookmarkEnd w:id="13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Agregamos a Jesús a nuestra vida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Voy a algunas reuniones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Doy algo de mi dinero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 portaré bien, o esconderé lo que no quiero cambiar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Pero la vida no es alterada tanto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4" w:colFirst="0" w:name="h.h19ixlgj0p2" w:colLast="0"/>
      <w:bookmarkEnd w:id="1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El texto de hoy nos retará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enfrentará con una realidad grande, dura y retadora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el ejemplo de Jesús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Tendremos que decidir si le seguiremos de verdad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has tomado tu decisión de seguirle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retará si realmente estás siguiendo a Cristo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hará analizar tu vida para ver</w:t>
      </w:r>
    </w:p>
    <w:p w:rsidP="00000000" w:rsidRPr="00000000" w:rsidR="00000000" w:rsidDel="00000000" w:rsidRDefault="00000000">
      <w:pPr>
        <w:numPr>
          <w:ilvl w:val="3"/>
          <w:numId w:val="2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realmente estás siguiendo a Jesús</w:t>
      </w:r>
    </w:p>
    <w:p w:rsidP="00000000" w:rsidRPr="00000000" w:rsidR="00000000" w:rsidDel="00000000" w:rsidRDefault="00000000">
      <w:pPr>
        <w:numPr>
          <w:ilvl w:val="3"/>
          <w:numId w:val="21"/>
        </w:numPr>
        <w:spacing w:lineRule="auto" w:after="220" w:before="220"/>
        <w:ind w:left="288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puedes seguirle mejor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todavía no has decidido seguirle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demostrará qué significa seguirle</w:t>
      </w:r>
    </w:p>
    <w:p w:rsidP="00000000" w:rsidRPr="00000000" w:rsidR="00000000" w:rsidDel="00000000" w:rsidRDefault="00000000">
      <w:pPr>
        <w:numPr>
          <w:ilvl w:val="2"/>
          <w:numId w:val="21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te llamará a aceptar este estilo de vida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15" w:colFirst="0" w:name="h.276q7ogau1ba" w:colLast="0"/>
      <w:bookmarkEnd w:id="15"/>
      <w:r w:rsidRPr="00000000" w:rsidR="00000000" w:rsidDel="00000000">
        <w:rPr>
          <w:b w:val="1"/>
          <w:sz w:val="36"/>
          <w:highlight w:val="white"/>
          <w:rtl w:val="0"/>
        </w:rPr>
        <w:t xml:space="preserve">Idea grande: Seguir a Jesús es dedicarte a su misión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agregar un poco de Jesús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vamos a seguir a Jesús de verdad, nuestra vida cambia completamente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podemos seguir a Jesús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alterar radicalmente nuestra vida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 seguir es imitar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 Jesús vivía radicalmente entregado a su misión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como Él vivía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dedicación que Él tenía a su misión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Imaginamos como serían nuestras vidas si vivieramos igual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seguirle es imitarle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16" w:colFirst="0" w:name="h.tuk66dl633zh" w:colLast="0"/>
      <w:bookmarkEnd w:id="1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4:23 -- Jesús estaba entregado a su misión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23 Y Jesús iba por toda Galilea, enseñando en sus sinagogas, proclamando el evangelio del reino, y sanando toda enfermedad y toda dolencia en el pueblo.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7" w:colFirst="0" w:name="h.545ttp7f1jai" w:colLast="0"/>
      <w:bookmarkEnd w:id="1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Proclamaba el Reino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 rebelado contra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querer ser tu propio dios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Eres su enemigo, recibirás su ira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creación está quebrada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Dios va a restaurar todas las cosas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Nueva creación, si problemas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Puedes ser reconciliado con Él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regresas a Dios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8" w:colFirst="0" w:name="h.lce6v63c1bfg" w:colLast="0"/>
      <w:bookmarkEnd w:id="1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Daba muestras tangibles del Reino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Reino 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reconciliación entre Dios y nosotros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restauración futura de todas las cosas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Mucho es invisible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siente y se experimenta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 ve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Ayudaba a la gente en términos prácticos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enseñando en forma tangible la reconciliación del Reino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es como se ve cuando la reconciliación con Dios y la restauración de Dios entra en nuestra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19" w:colFirst="0" w:name="h.pr4fu2hzgqqi" w:colLast="0"/>
      <w:bookmarkEnd w:id="1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Con entrega total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 descripción de su vida es notable por lo que no incluye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Estaba totalmente enfocado en su misión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Sólo esto hacía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Era toda su vida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Jesús se dedicaba a ayudar a otros a tener paz con Dios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Totalmente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uno de muchos enfoques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0" w:colFirst="0" w:name="h.i54bvhyuxbpj" w:colLast="0"/>
      <w:bookmarkEnd w:id="20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Mateo 4:24-25 -- Jesús se sacrificaba para su misión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24 Se extendió Su fama por toda Siria; y traían a El todos los que estaban enfermos, afectados con diversas enfermedades y dolores, los endemoniados, epilépticos y paralíticos, y El los sanaba. 25 Y Lo siguieron grandes multitudes de Galilea, Decápolis, Jerusalén y Judea, y del otro lado del Jordán.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1" w:colFirst="0" w:name="h.kdmn6bbhunh4" w:colLast="0"/>
      <w:bookmarkEnd w:id="2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Mucho trabajo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Enseñaba y hablaba mucho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Servia mucho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2" w:colFirst="0" w:name="h.7mket88q5twx" w:colLast="0"/>
      <w:bookmarkEnd w:id="2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La gente venía a Él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les ayudaba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decía cómo estar reconciliado con Dios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Traía restauración a su vida física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buscaban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3" w:colFirst="0" w:name="h.9e5cudoe7f01" w:colLast="0"/>
      <w:bookmarkEnd w:id="23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Se daba a sí mismo a la gente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entraban en su vida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Venían a Él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Ellos lo interrupían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Ministraba a personas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ayudaba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Les enseñaba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entrega a su misión se miraba como entrega a la gente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4" w:colFirst="0" w:name="h.m4rcja2jvt5b" w:colLast="0"/>
      <w:bookmarkEnd w:id="24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Jesús se perseveraba en esto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era hasta que pasara la novedad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Hasta el día de su muerte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era su vida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misma gente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Las mismas enseñanzas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Vez tras vez tras vez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25" w:colFirst="0" w:name="h.z8s6pqvszqjr" w:colLast="0"/>
      <w:bookmarkEnd w:id="2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Imaginar como sería para nosotros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realmente vamos a Jesús por imitar su ejemplo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agregar un poco de El a la vida sin realmente cambiarla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vivieramos igual que Jesús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a Jesús así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Imitar su entrega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definición, así deben vivir los seguidores</w:t>
      </w:r>
    </w:p>
    <w:p w:rsidP="00000000" w:rsidRPr="00000000" w:rsidR="00000000" w:rsidDel="00000000" w:rsidRDefault="00000000">
      <w:pPr>
        <w:numPr>
          <w:ilvl w:val="1"/>
          <w:numId w:val="1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Porque seguirle es imitarle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haríamos?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6" w:colFirst="0" w:name="h.j7qdfifgj4qd" w:colLast="0"/>
      <w:bookmarkEnd w:id="26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Proclamaríamos el Evangelio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Contamos la historia en conversaciones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Creación, Rebeldía, Reconciliación, Restauración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Explicamos la decisión a cada oportunidad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entregarse a Jesús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Aceptarlo como Señor y Salvador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lo seguirás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arrepentirse y bautizarse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Siempre estudiando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otros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buscando la oportunidad de estudiar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Pidiendo en oración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nos dé oportunidades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7" w:colFirst="0" w:name="h.bq4r4i7igjk0" w:colLast="0"/>
      <w:bookmarkEnd w:id="27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Daríamos muestras tangibles del Reino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concreto, real, material, palpable, evidente, perceptible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Representamos al Rey y a su Reino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Nuestra vida es ejemplo en vivo de la vida reconciliada con Dios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Traemos la restauración del Reino a su vida diaria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Reflejarlo en nuestra familia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Imagen viva de la familia de Dios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Esposos y esposas (Cristo e iglesia)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Padres e hijos (Dios y nosotros)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través de estas relaciones fluye el Evangelio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Modelarlo en la iglesia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familia de Dios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representamos juntos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 Reino aquí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Nos entregamos a la comunidad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Servir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domingos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grupos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 familia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Buscamos reconcilación (nosotros y ayudar a otros)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Matrimonios con problemas, divorcios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Padres e hijos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Amistades rotas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Marcados por generosidad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Hemos recibido todo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Somos radicalmente generosos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dinero, tiempo y cosas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Demostrar el carácter de nuestro Padre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Honestidad, justicia, integridad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Diligencia, perseverancia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Compasión, bondad, paciencia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Demostrar Amor (porque hemos recibido amor)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dolor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Abrir nuestra vida</w:t>
      </w:r>
    </w:p>
    <w:p w:rsidP="00000000" w:rsidRPr="00000000" w:rsidR="00000000" w:rsidDel="00000000" w:rsidRDefault="00000000">
      <w:pPr>
        <w:numPr>
          <w:ilvl w:val="2"/>
          <w:numId w:val="1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Casa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Levantamos con nuestras palabras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8" w:colFirst="0" w:name="h.tkzht1yut1j4" w:colLast="0"/>
      <w:bookmarkEnd w:id="28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Con entrega total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Enfocamos nuestra vida en esta misión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propósito llega a ser nuestro propósito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Enfocamos nuestra vida en esta misión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Este propósito llega a ser nuestro propósito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Dedicar enfoque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es importante para ti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enfoque principal de la vida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más queremos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Dedicar tiempo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Proyectos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Estudios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Dedicar recursos</w:t>
      </w:r>
    </w:p>
    <w:p w:rsidP="00000000" w:rsidRPr="00000000" w:rsidR="00000000" w:rsidDel="00000000" w:rsidRDefault="00000000">
      <w:pPr>
        <w:numPr>
          <w:ilvl w:val="1"/>
          <w:numId w:val="2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Doy como Dios me da a mi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29" w:colFirst="0" w:name="h.nnqzzjkdsxn7" w:colLast="0"/>
      <w:bookmarkEnd w:id="29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Habría mucho trabajo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sería facil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0" w:colFirst="0" w:name="h.dl8elvkfwj6l" w:colLast="0"/>
      <w:bookmarkEnd w:id="30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Gente nos buscaría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amamos como Dios nos ama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los guiamos a Dios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Cuando traemos la restauración del Reino a su vida diaria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luz atrae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1" w:colFirst="0" w:name="h.yj6m12y8cw5o" w:colLast="0"/>
      <w:bookmarkEnd w:id="31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Tendríamos que sacrificarnos para la gente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Servir a otros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para ayudar a otros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importa lo que recibo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Importa el poder dar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entrada a nuestra vida a otros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la vida con ellos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amistad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casa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Compartir tiempo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Permitir interrupciones divinas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Oportunidades que se presentan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Viene primero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Gente sobre dinero y gustos y entretenimiento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hacemos cosas buenas para poder hacerlo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Sueños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Deseos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Comodidades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Tiempo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Dinero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Ganancias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tienes que sacrificar para enfocarte más en la misión de Jesús?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</w:pPr>
      <w:bookmarkStart w:id="32" w:colFirst="0" w:name="h.27rhvw47ggdl" w:colLast="0"/>
      <w:bookmarkEnd w:id="32"/>
      <w:r w:rsidRPr="00000000" w:rsidR="00000000" w:rsidDel="00000000">
        <w:rPr>
          <w:b w:val="1"/>
          <w:i w:val="0"/>
          <w:color w:val="333333"/>
          <w:sz w:val="24"/>
          <w:highlight w:val="white"/>
          <w:u w:val="none"/>
          <w:rtl w:val="0"/>
        </w:rPr>
        <w:t xml:space="preserve">Tendríamos que perseverar en esto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Empezar y no dejarlo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con las mismas personas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con los mismos trabajos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con lo que Dios nos da que hacer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</w:pPr>
      <w:bookmarkStart w:id="33" w:colFirst="0" w:name="h.ffl91f5vtbip" w:colLast="0"/>
      <w:bookmarkEnd w:id="33"/>
      <w:r w:rsidRPr="00000000" w:rsidR="00000000" w:rsidDel="00000000">
        <w:rPr>
          <w:b w:val="1"/>
          <w:sz w:val="36"/>
          <w:highlight w:val="white"/>
          <w:rtl w:val="0"/>
        </w:rPr>
        <w:t xml:space="preserve">Aplicación: Dedicarnos a la misión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4" w:colFirst="0" w:name="h.kln090bta92j" w:colLast="0"/>
      <w:bookmarkEnd w:id="34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Entrar en el Reino de Jesús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Decidir seguir a Jesús por arrepentirte y bautizarte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podrás dedicarte a la misión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5" w:colFirst="0" w:name="h.bqiugcq107ul" w:colLast="0"/>
      <w:bookmarkEnd w:id="35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Enfocarte en tu trabajo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Proclamar el Evangelio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quiénes proclamas el Evangelio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puedes hacerlo más y mejor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Dar muestras tangibles del Reino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haces esto en tu vida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puedes hacerlo más y mejor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Qué necesitas hacer para dedicarte más a la misión de Jesús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</w:pPr>
      <w:bookmarkStart w:id="36" w:colFirst="0" w:name="h.ofm2c9kiaf7a" w:colLast="0"/>
      <w:bookmarkEnd w:id="36"/>
      <w:r w:rsidRPr="00000000" w:rsidR="00000000" w:rsidDel="00000000">
        <w:rPr>
          <w:b w:val="1"/>
          <w:color w:val="333333"/>
          <w:sz w:val="28"/>
          <w:highlight w:val="white"/>
          <w:rtl w:val="0"/>
        </w:rPr>
        <w:t xml:space="preserve">Comunión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Agradecemos a nuestro Señor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Quien se entregó para que nosotros pudieramos ser parte de su Reino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el pan y el jugo recordamos la entrega más alta que Él dio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■"/>
      <w:lvlJc w:val="left"/>
      <w:pPr>
        <w:ind w:left="2880" w:firstLine="252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0" w:line="480" w:before="0"/>
      <w:contextualSpacing w:val="1"/>
      <w:jc w:val="center"/>
    </w:pPr>
    <w:rPr>
      <w:b w:val="0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Mateo 18.docx</dc:title>
</cp:coreProperties>
</file>