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uk1ldr2bdgjq" w:id="0"/>
      <w:bookmarkEnd w:id="0"/>
      <w:r w:rsidDel="00000000" w:rsidR="00000000" w:rsidRPr="00000000">
        <w:rPr>
          <w:highlight w:val="white"/>
          <w:rtl w:val="0"/>
        </w:rPr>
        <w:t xml:space="preserve">Mateo 47 Estudio - Buscar el Reino Primero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p189mogoji1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7r9fr0o2czem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Idea Grande: Jesús nos llama a buscar su Reino sobre todo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xs7zsnine7o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8esa7nd3xg30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Lecturas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Mateo 6:31-34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Mateo 28:18-20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Mateo 8:18-22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Lucas 9:23-26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Lucas 14:25-33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2:37-47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2zd587flf7d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dq6m9cg1vktp" w:id="6"/>
      <w:bookmarkEnd w:id="6"/>
      <w:r w:rsidDel="00000000" w:rsidR="00000000" w:rsidRPr="00000000">
        <w:rPr>
          <w:color w:val="333333"/>
          <w:highlight w:val="white"/>
          <w:rtl w:val="0"/>
        </w:rPr>
        <w:t xml:space="preserve">Preguntas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es el Reino de Dios?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buscamos el Reino de Dios?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 que ver entrar en el Reino con buscar el Reino?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entramos en el Reino?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buscarlo primero?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se ve en la vida diaria cuando buscamos primero el Reino?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la promesa de Jesús cuando buscamos primero el Reino?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experimentamos esta promesa?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guf2z57ow54d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em62laeko4uk" w:id="8"/>
      <w:bookmarkEnd w:id="8"/>
      <w:r w:rsidDel="00000000" w:rsidR="00000000" w:rsidRPr="00000000">
        <w:rPr>
          <w:color w:val="333333"/>
          <w:highlight w:val="white"/>
          <w:rtl w:val="0"/>
        </w:rPr>
        <w:t xml:space="preserve">Aplicación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puedes buscar el Reino más?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debes poner más prioridad en el Reino?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