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pkfbsvq7egy3" w:id="0"/>
      <w:bookmarkEnd w:id="0"/>
      <w:r w:rsidDel="00000000" w:rsidR="00000000" w:rsidRPr="00000000">
        <w:rPr>
          <w:rtl w:val="0"/>
        </w:rPr>
        <w:t xml:space="preserve">Mejores Preguntas #6 —  ¿Cómo debemos reaccionar en el tiempo de Coronavirus? (O ¿Cómo puedo dar gloria a Dios en este momento?)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r5ruoo13wa1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fs3xmrnu82hk" w:id="2"/>
      <w:bookmarkEnd w:id="2"/>
      <w:r w:rsidDel="00000000" w:rsidR="00000000" w:rsidRPr="00000000">
        <w:rPr>
          <w:rtl w:val="0"/>
        </w:rPr>
        <w:t xml:space="preserve">Frecuentemente reaccionamos mal a la vida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rz36duh612p" w:id="3"/>
      <w:bookmarkEnd w:id="3"/>
      <w:r w:rsidDel="00000000" w:rsidR="00000000" w:rsidRPr="00000000">
        <w:rPr>
          <w:rtl w:val="0"/>
        </w:rPr>
        <w:t xml:space="preserve">Santiago 4:1-10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pasaje?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maneras en que reaccionamos mal a la vida?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reaccionamos mal?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i11a6sgjwgs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bbg1t64b5lyo" w:id="5"/>
      <w:bookmarkEnd w:id="5"/>
      <w:r w:rsidDel="00000000" w:rsidR="00000000" w:rsidRPr="00000000">
        <w:rPr>
          <w:rtl w:val="0"/>
        </w:rPr>
        <w:t xml:space="preserve">Buscar dar gloria a Dios (una forma diferente de reaccionar a la vida)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cmnh6addame" w:id="6"/>
      <w:bookmarkEnd w:id="6"/>
      <w:r w:rsidDel="00000000" w:rsidR="00000000" w:rsidRPr="00000000">
        <w:rPr>
          <w:rtl w:val="0"/>
        </w:rPr>
        <w:t xml:space="preserve">Romanos 11:36, Isaías 48:9-11, Salmos 19:1-2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y cómo recibe gloria Dios?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desea recibir gloria?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crarjt1q2yiy" w:id="7"/>
      <w:bookmarkEnd w:id="7"/>
      <w:r w:rsidDel="00000000" w:rsidR="00000000" w:rsidRPr="00000000">
        <w:rPr>
          <w:rtl w:val="0"/>
        </w:rPr>
        <w:t xml:space="preserve">1 Corintios 10:31, Colosenses 3:17, Filipenses 2:14-15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damos gloria a Dios?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quitamos gloria de Dios?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reaccionar a situaciones difíciles en la vida de una manera que Dios reciba gloria?</w:t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8yl14nbz9ly" w:id="8"/>
      <w:bookmarkEnd w:id="8"/>
      <w:r w:rsidDel="00000000" w:rsidR="00000000" w:rsidRPr="00000000">
        <w:rPr>
          <w:rtl w:val="0"/>
        </w:rPr>
        <w:t xml:space="preserve">Aplicación: Preguntarnos: ¿Cómo puedo dar gloria a Dios en este momento?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Hacer la pregunta al principio de cada día y en cada circunstancia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empujar ni manipular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quejarse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mentir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enojarse, estresarte, irritarte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preocuparte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guardar rencor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Estar alegre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Estar tranquilo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kh3xr513qtje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yj7fbfl08d0z" w:id="10"/>
      <w:bookmarkEnd w:id="10"/>
      <w:r w:rsidDel="00000000" w:rsidR="00000000" w:rsidRPr="00000000">
        <w:rPr>
          <w:rtl w:val="0"/>
        </w:rPr>
        <w:t xml:space="preserve">No-Cristiano: Tu conversión dará mucha gloria a Dios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una gran razón por tomar tu decisión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De entregarte a Jesús y decidir seguirle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Por arrepentirte y bautizarte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 lo aceptarás como tu Señor y Salvador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Él te transformará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hará nacer de nuevo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perdonará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Pondrá su Espíritu en ti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Demostrará su poder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 amor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 compasión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 soberanía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