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jc w:val="center"/>
        <w:rPr>
          <w:sz w:val="34"/>
          <w:szCs w:val="34"/>
        </w:rPr>
      </w:pPr>
      <w:bookmarkStart w:colFirst="0" w:colLast="0" w:name="_c708oje4ifyy" w:id="0"/>
      <w:bookmarkEnd w:id="0"/>
      <w:r w:rsidDel="00000000" w:rsidR="00000000" w:rsidRPr="00000000">
        <w:rPr>
          <w:sz w:val="34"/>
          <w:szCs w:val="34"/>
          <w:rtl w:val="0"/>
        </w:rPr>
        <w:t xml:space="preserve">Salmos: Cerca de Dios #21 — Cómo agradecer continuamente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hnldcg4pcxx1" w:id="1"/>
      <w:bookmarkEnd w:id="1"/>
      <w:r w:rsidDel="00000000" w:rsidR="00000000" w:rsidRPr="00000000">
        <w:rPr>
          <w:sz w:val="26"/>
          <w:szCs w:val="26"/>
          <w:rtl w:val="0"/>
        </w:rPr>
        <w:t xml:space="preserve">Idea Grande: Los hijos de Dios siempre agradecen a su Padre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cz2q3irfvczw" w:id="2"/>
      <w:bookmarkEnd w:id="2"/>
      <w:r w:rsidDel="00000000" w:rsidR="00000000" w:rsidRPr="00000000">
        <w:rPr>
          <w:sz w:val="22"/>
          <w:szCs w:val="22"/>
          <w:rtl w:val="0"/>
        </w:rPr>
        <w:t xml:space="preserve">Salmo 92 y Salmo 95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estos salmos?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enseñan de cómo es Dios?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aprendemos de la gratitud hacia Él?</w:t>
      </w:r>
    </w:p>
    <w:p w:rsidR="00000000" w:rsidDel="00000000" w:rsidP="00000000" w:rsidRDefault="00000000" w:rsidRPr="00000000" w14:paraId="00000009">
      <w:pPr>
        <w:numPr>
          <w:ilvl w:val="1"/>
          <w:numId w:val="1"/>
        </w:numPr>
        <w:spacing w:after="24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¿Y de cómo expresar esta gratitud?</w:t>
      </w:r>
    </w:p>
    <w:p w:rsidR="00000000" w:rsidDel="00000000" w:rsidP="00000000" w:rsidRDefault="00000000" w:rsidRPr="00000000" w14:paraId="0000000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yrt4a13mazxu" w:id="3"/>
      <w:bookmarkEnd w:id="3"/>
      <w:r w:rsidDel="00000000" w:rsidR="00000000" w:rsidRPr="00000000">
        <w:rPr>
          <w:sz w:val="22"/>
          <w:szCs w:val="22"/>
          <w:rtl w:val="0"/>
        </w:rPr>
        <w:t xml:space="preserve">Filipenses 2:14-16</w:t>
      </w:r>
    </w:p>
    <w:p w:rsidR="00000000" w:rsidDel="00000000" w:rsidP="00000000" w:rsidRDefault="00000000" w:rsidRPr="00000000" w14:paraId="0000000C">
      <w:pPr>
        <w:numPr>
          <w:ilvl w:val="0"/>
          <w:numId w:val="4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la atención de este texto?</w:t>
      </w:r>
    </w:p>
    <w:p w:rsidR="00000000" w:rsidDel="00000000" w:rsidP="00000000" w:rsidRDefault="00000000" w:rsidRPr="00000000" w14:paraId="0000000D">
      <w:pPr>
        <w:numPr>
          <w:ilvl w:val="0"/>
          <w:numId w:val="4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 debermos quejarnos?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tiene que nuestras quejas con la gratitud?</w:t>
      </w:r>
    </w:p>
    <w:p w:rsidR="00000000" w:rsidDel="00000000" w:rsidP="00000000" w:rsidRDefault="00000000" w:rsidRPr="00000000" w14:paraId="0000000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53oi416eyfl4" w:id="4"/>
      <w:bookmarkEnd w:id="4"/>
      <w:r w:rsidDel="00000000" w:rsidR="00000000" w:rsidRPr="00000000">
        <w:rPr>
          <w:sz w:val="22"/>
          <w:szCs w:val="22"/>
          <w:rtl w:val="0"/>
        </w:rPr>
        <w:t xml:space="preserve">Filipenses 4:4-7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a atención de este texto?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¿Por qué nos cuesta agradecer cuando tenemos problemas y dificultades?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debemos hacer cuando tenemos necesidad?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la gratitud?</w:t>
      </w:r>
    </w:p>
    <w:p w:rsidR="00000000" w:rsidDel="00000000" w:rsidP="00000000" w:rsidRDefault="00000000" w:rsidRPr="00000000" w14:paraId="00000015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swgj3m515a1q" w:id="5"/>
      <w:bookmarkEnd w:id="5"/>
      <w:r w:rsidDel="00000000" w:rsidR="00000000" w:rsidRPr="00000000">
        <w:rPr>
          <w:sz w:val="22"/>
          <w:szCs w:val="22"/>
          <w:rtl w:val="0"/>
        </w:rPr>
        <w:t xml:space="preserve">1 Tesalonicenses 5:16-18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a atención de este texto?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 de agradecerle a Dios?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podemos hacer esto, cómo podemos agradecer siempre?</w:t>
      </w:r>
    </w:p>
    <w:p w:rsidR="00000000" w:rsidDel="00000000" w:rsidP="00000000" w:rsidRDefault="00000000" w:rsidRPr="00000000" w14:paraId="0000001A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3edi92ij3w6" w:id="6"/>
      <w:bookmarkEnd w:id="6"/>
      <w:r w:rsidDel="00000000" w:rsidR="00000000" w:rsidRPr="00000000">
        <w:rPr>
          <w:sz w:val="22"/>
          <w:szCs w:val="22"/>
          <w:rtl w:val="0"/>
        </w:rPr>
        <w:t xml:space="preserve">Colosenses 2:6-7, Hebreos 12:28-29</w:t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¿Qué te llama a atención de estos textos?</w:t>
      </w:r>
    </w:p>
    <w:p w:rsidR="00000000" w:rsidDel="00000000" w:rsidP="00000000" w:rsidRDefault="00000000" w:rsidRPr="00000000" w14:paraId="0000001D">
      <w:pPr>
        <w:numPr>
          <w:ilvl w:val="0"/>
          <w:numId w:val="3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¿Qué nos enseñan del Evangelio?</w:t>
      </w:r>
    </w:p>
    <w:p w:rsidR="00000000" w:rsidDel="00000000" w:rsidP="00000000" w:rsidRDefault="00000000" w:rsidRPr="00000000" w14:paraId="0000001E">
      <w:pPr>
        <w:numPr>
          <w:ilvl w:val="0"/>
          <w:numId w:val="3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¿Cuál es la conexión entre el Evangelio y nuestra gratitud a Dios?</w:t>
      </w:r>
    </w:p>
    <w:p w:rsidR="00000000" w:rsidDel="00000000" w:rsidP="00000000" w:rsidRDefault="00000000" w:rsidRPr="00000000" w14:paraId="0000001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Style w:val="Heading3"/>
        <w:keepNext w:val="0"/>
        <w:keepLines w:val="0"/>
        <w:rPr>
          <w:sz w:val="26"/>
          <w:szCs w:val="26"/>
        </w:rPr>
      </w:pPr>
      <w:bookmarkStart w:colFirst="0" w:colLast="0" w:name="_94axmbl0xqqn" w:id="7"/>
      <w:bookmarkEnd w:id="7"/>
      <w:r w:rsidDel="00000000" w:rsidR="00000000" w:rsidRPr="00000000">
        <w:rPr>
          <w:sz w:val="26"/>
          <w:szCs w:val="26"/>
          <w:rtl w:val="0"/>
        </w:rPr>
        <w:t xml:space="preserve">¿Qué debemos hacer?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8erotzuoswsd" w:id="8"/>
      <w:bookmarkEnd w:id="8"/>
      <w:r w:rsidDel="00000000" w:rsidR="00000000" w:rsidRPr="00000000">
        <w:rPr>
          <w:sz w:val="22"/>
          <w:szCs w:val="22"/>
          <w:rtl w:val="0"/>
        </w:rPr>
        <w:t xml:space="preserve">No Cristiano</w:t>
      </w:r>
    </w:p>
    <w:p w:rsidR="00000000" w:rsidDel="00000000" w:rsidP="00000000" w:rsidRDefault="00000000" w:rsidRPr="00000000" w14:paraId="00000023">
      <w:pPr>
        <w:numPr>
          <w:ilvl w:val="0"/>
          <w:numId w:val="7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No tienes la gran multitud de bendiciones</w:t>
      </w:r>
    </w:p>
    <w:p w:rsidR="00000000" w:rsidDel="00000000" w:rsidP="00000000" w:rsidRDefault="00000000" w:rsidRPr="00000000" w14:paraId="00000024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Que Dios promete a sus hijos</w:t>
      </w:r>
    </w:p>
    <w:p w:rsidR="00000000" w:rsidDel="00000000" w:rsidP="00000000" w:rsidRDefault="00000000" w:rsidRPr="00000000" w14:paraId="00000025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Al tomar tu decisión</w:t>
      </w:r>
    </w:p>
    <w:p w:rsidR="00000000" w:rsidDel="00000000" w:rsidP="00000000" w:rsidRDefault="00000000" w:rsidRPr="00000000" w14:paraId="00000026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De entregarte a Jesús</w:t>
      </w:r>
    </w:p>
    <w:p w:rsidR="00000000" w:rsidDel="00000000" w:rsidP="00000000" w:rsidRDefault="00000000" w:rsidRPr="00000000" w14:paraId="00000027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Por arrepentirte y bautizarte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Recibirás la plenitud de su bendición</w:t>
      </w:r>
    </w:p>
    <w:p w:rsidR="00000000" w:rsidDel="00000000" w:rsidP="00000000" w:rsidRDefault="00000000" w:rsidRPr="00000000" w14:paraId="00000029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Tendrás un Padre Quien te ama y guarda</w:t>
      </w:r>
    </w:p>
    <w:p w:rsidR="00000000" w:rsidDel="00000000" w:rsidP="00000000" w:rsidRDefault="00000000" w:rsidRPr="00000000" w14:paraId="0000002A">
      <w:pPr>
        <w:numPr>
          <w:ilvl w:val="2"/>
          <w:numId w:val="7"/>
        </w:numPr>
        <w:spacing w:after="0" w:afterAutospacing="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Quien siempre te cuidará</w:t>
      </w:r>
    </w:p>
    <w:p w:rsidR="00000000" w:rsidDel="00000000" w:rsidP="00000000" w:rsidRDefault="00000000" w:rsidRPr="00000000" w14:paraId="0000002B">
      <w:pPr>
        <w:numPr>
          <w:ilvl w:val="3"/>
          <w:numId w:val="7"/>
        </w:numPr>
        <w:spacing w:after="0" w:afterAutospacing="0" w:before="0" w:beforeAutospacing="0" w:lineRule="auto"/>
        <w:ind w:left="2880" w:hanging="360"/>
      </w:pPr>
      <w:r w:rsidDel="00000000" w:rsidR="00000000" w:rsidRPr="00000000">
        <w:rPr>
          <w:rtl w:val="0"/>
        </w:rPr>
        <w:t xml:space="preserve">Tanto ahora y por siempre</w:t>
      </w:r>
    </w:p>
    <w:p w:rsidR="00000000" w:rsidDel="00000000" w:rsidP="00000000" w:rsidRDefault="00000000" w:rsidRPr="00000000" w14:paraId="0000002C">
      <w:pPr>
        <w:numPr>
          <w:ilvl w:val="0"/>
          <w:numId w:val="7"/>
        </w:numPr>
        <w:spacing w:after="0" w:afterAutospacing="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Entonces tu agradecimiento a Dios</w:t>
      </w:r>
    </w:p>
    <w:p w:rsidR="00000000" w:rsidDel="00000000" w:rsidP="00000000" w:rsidRDefault="00000000" w:rsidRPr="00000000" w14:paraId="0000002D">
      <w:pPr>
        <w:numPr>
          <w:ilvl w:val="1"/>
          <w:numId w:val="7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Será de un hijo querido</w:t>
      </w:r>
    </w:p>
    <w:p w:rsidR="00000000" w:rsidDel="00000000" w:rsidP="00000000" w:rsidRDefault="00000000" w:rsidRPr="00000000" w14:paraId="0000002E">
      <w:pPr>
        <w:numPr>
          <w:ilvl w:val="2"/>
          <w:numId w:val="7"/>
        </w:numPr>
        <w:spacing w:after="240" w:before="0" w:beforeAutospacing="0" w:lineRule="auto"/>
        <w:ind w:left="2160" w:hanging="360"/>
      </w:pPr>
      <w:r w:rsidDel="00000000" w:rsidR="00000000" w:rsidRPr="00000000">
        <w:rPr>
          <w:rtl w:val="0"/>
        </w:rPr>
        <w:t xml:space="preserve">Que ha recibido todo de su Padre</w:t>
      </w:r>
    </w:p>
    <w:p w:rsidR="00000000" w:rsidDel="00000000" w:rsidP="00000000" w:rsidRDefault="00000000" w:rsidRPr="00000000" w14:paraId="0000002F">
      <w:pPr>
        <w:spacing w:after="240"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rPr>
          <w:sz w:val="22"/>
          <w:szCs w:val="22"/>
        </w:rPr>
      </w:pPr>
      <w:bookmarkStart w:colFirst="0" w:colLast="0" w:name="_qjj7xh3k6gzf" w:id="9"/>
      <w:bookmarkEnd w:id="9"/>
      <w:r w:rsidDel="00000000" w:rsidR="00000000" w:rsidRPr="00000000">
        <w:rPr>
          <w:sz w:val="22"/>
          <w:szCs w:val="22"/>
          <w:rtl w:val="0"/>
        </w:rPr>
        <w:t xml:space="preserve">Cristiano: Debemos agradecerle a Dios</w:t>
      </w:r>
    </w:p>
    <w:p w:rsidR="00000000" w:rsidDel="00000000" w:rsidP="00000000" w:rsidRDefault="00000000" w:rsidRPr="00000000" w14:paraId="00000031">
      <w:pPr>
        <w:numPr>
          <w:ilvl w:val="0"/>
          <w:numId w:val="6"/>
        </w:numPr>
        <w:spacing w:after="0" w:afterAutospacing="0" w:before="240" w:lineRule="auto"/>
        <w:ind w:left="720" w:hanging="360"/>
      </w:pPr>
      <w:r w:rsidDel="00000000" w:rsidR="00000000" w:rsidRPr="00000000">
        <w:rPr>
          <w:rtl w:val="0"/>
        </w:rPr>
        <w:t xml:space="preserve">Siempre, continuamente</w:t>
      </w:r>
    </w:p>
    <w:p w:rsidR="00000000" w:rsidDel="00000000" w:rsidP="00000000" w:rsidRDefault="00000000" w:rsidRPr="00000000" w14:paraId="00000032">
      <w:pPr>
        <w:numPr>
          <w:ilvl w:val="1"/>
          <w:numId w:val="6"/>
        </w:numPr>
        <w:spacing w:after="0" w:afterAutospacing="0" w:before="0" w:beforeAutospacing="0" w:lineRule="auto"/>
        <w:ind w:left="1440" w:hanging="360"/>
      </w:pPr>
      <w:r w:rsidDel="00000000" w:rsidR="00000000" w:rsidRPr="00000000">
        <w:rPr>
          <w:rtl w:val="0"/>
        </w:rPr>
        <w:t xml:space="preserve">Por cosas específicas</w:t>
      </w:r>
    </w:p>
    <w:p w:rsidR="00000000" w:rsidDel="00000000" w:rsidP="00000000" w:rsidRDefault="00000000" w:rsidRPr="00000000" w14:paraId="00000033">
      <w:pPr>
        <w:numPr>
          <w:ilvl w:val="0"/>
          <w:numId w:val="6"/>
        </w:numPr>
        <w:spacing w:after="240" w:before="0" w:beforeAutospacing="0" w:lineRule="auto"/>
        <w:ind w:left="720" w:hanging="360"/>
      </w:pPr>
      <w:r w:rsidDel="00000000" w:rsidR="00000000" w:rsidRPr="00000000">
        <w:rPr>
          <w:rtl w:val="0"/>
        </w:rPr>
        <w:t xml:space="preserve">¿Cómo puedes incorporar más agradecimiento a Dios en tu vida diaria?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