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after="40" w:line="360" w:before="240"/>
        <w:contextualSpacing w:val="0"/>
        <w:jc w:val="center"/>
        <w:rPr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Visión Enero 2014</w:t>
      </w:r>
    </w:p>
    <w:p w:rsidP="00000000" w:rsidRPr="00000000" w:rsidR="00000000" w:rsidDel="00000000" w:rsidRDefault="00000000">
      <w:pPr>
        <w:pStyle w:val="Heading2"/>
        <w:spacing w:lineRule="auto" w:line="360"/>
        <w:contextualSpacing w:val="0"/>
        <w:jc w:val="center"/>
      </w:pPr>
      <w:bookmarkStart w:id="1" w:colFirst="0" w:name="h.4clviinizo6z" w:colLast="0"/>
      <w:bookmarkEnd w:id="1"/>
      <w:r w:rsidRPr="00000000" w:rsidR="00000000" w:rsidDel="00000000">
        <w:rPr>
          <w:i w:val="1"/>
          <w:rtl w:val="0"/>
        </w:rPr>
        <w:t xml:space="preserve">#2: </w:t>
      </w:r>
      <w:r w:rsidRPr="00000000" w:rsidR="00000000" w:rsidDel="00000000">
        <w:rPr>
          <w:rtl w:val="0"/>
        </w:rPr>
        <w:t xml:space="preserve">“La Tarea Principal”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5" w:colFirst="0" w:name="h.6zoi2861nv4u" w:colLast="0"/>
      <w:bookmarkEnd w:id="5"/>
      <w:r w:rsidRPr="00000000" w:rsidR="00000000" w:rsidDel="00000000">
        <w:rPr>
          <w:sz w:val="36"/>
          <w:highlight w:val="white"/>
          <w:rtl w:val="0"/>
        </w:rPr>
        <w:t xml:space="preserve">Introducción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en qué enfocarnos en este año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si eres Cristiano y quieres hacer un impacto en este año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si no eres Cristiano, y deseas saber cómo tener un propósito en este año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6" w:colFirst="0" w:name="h.3ytxlvxmz8z6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Nuestro lema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Nosotros existimos para que personas lejos de Dios puedan hallar paz y propósito en Cristo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nuestra razón de existir como Cristianos y como comunidad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Nuestro propósito es llevar a gente de dónde estén, a tener una relación personal con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Es la Gran Comisión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Si este es nuestro lema, nuestro propósito, tiene una gran implicación: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7" w:colFirst="0" w:name="h.m2f51cdvk911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Nos equivocamos en cuanto a qué es la tarea principal del Cristiano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Tensión: Tenemos la meta y trabajo equivocado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equivocamos de cuál es el trabajo del cristiano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8" w:colFirst="0" w:name="h.l2dyuuk7tviz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Asistimos y tratamos de ser buenos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Asistir los domingos, y portarte bien el resto de la semana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Asistimos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Tratamos de ser buenos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nivel avanzado es hacer un trabajo formal con "la iglesia"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9" w:colFirst="0" w:name="h.a7czjvsvsreb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Trabajamos en la iglesia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domingos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Ministerios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Enseñamos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Cantamos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0" w:colFirst="0" w:name="h.8mbqrja0v20y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Todo esto es bueno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ser más cómo Jesús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asistir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colaborar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1" w:colFirst="0" w:name="h.pu6h9p374s0q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es el trabajo principal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No es ni la tarea ni el trabajo ni la meta principal que Jesús nos dio.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meta principal no es: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Tener una reunión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buenas personas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Tener programas de caridad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Cuidarnos mútuamente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Vivir en comunidad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QUIERO AFIRMAR ESTO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TODO esto es bueno, pero no principal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Debe apoyar y avanzar la meta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y decir: hay algo mas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Principal, que debe estar mas al centro, y en todo este otro trabajo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Tal vez has sentido que hay algo más, o tal vez esto te extraña, porque asistir, ser bueno, y colaborar los domingos es lo único que has conocido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2" w:colFirst="0" w:name="h.6nuf8k727vuo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Hoy veremos cuál es la tarea principal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Jesús nos dejó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trabajar con Jesús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hacer algo que valga la pena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cumplir el propósito verdadero que Dios tiene para cada uno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3" w:colFirst="0" w:name="h.4o1zhlde223r" w:colLast="0"/>
      <w:bookmarkEnd w:id="13"/>
      <w:r w:rsidRPr="00000000" w:rsidR="00000000" w:rsidDel="00000000">
        <w:rPr>
          <w:sz w:val="36"/>
          <w:highlight w:val="white"/>
          <w:rtl w:val="0"/>
        </w:rPr>
        <w:t xml:space="preserve">Idea: La meta principal y el trabajo verdadero es hacer seguidores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Nuestro trabajo principal individual no es servir en un ministerio, sino discipular a personas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sólo evangelismo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tampoco sólo maduración de creyentes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Sino, los dos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Hacer seguidores es guiar a otros a seguir e imitar a Jesús.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4" w:colFirst="0" w:name="h.3np9na2q5iq7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tarea que Jesús nos dio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 a otros a conocerle, seguirle e imitarlo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17:18 y Juan 20:21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Ser su misionero, embajador, ayudar a otros a conocer al Padre y ser sus hijos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"No a sanos, sino enfermos", "no a justos, sino a pecadores"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Lucas 24:45-49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Van a hablar de mi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Me van a representar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Hechos 1:8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Van a hablar de mi a todos en toda la tierra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Marcos 16:15-16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Van a ayudar a otros a seguirme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Mateo 28:18-20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Tu tarea es hacer seguidores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Llevarlos de lejos a cerca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5" w:colFirst="0" w:name="h.irvtloxeurxc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Es lo que Jesús hacía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esta razón digo que es nuestra tarea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Historia de cómo Jesús escogió a sus seguidores, los envió, estaba con ellos, les dio su comisión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Los llamó a que le siguiera: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Marcos 1:16-20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Seguirlo y su tarea iba a ser hacer otros seguidores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Marcos 2:13-15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Marcos 3:13-19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Seguir y ayudar a otros a seguir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Pasó tiempo con ellos: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Marcos 6:1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Les enseñó cómo ayudar a otros a seguir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: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Marcos 6:7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Marcos 6:30-32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6" w:colFirst="0" w:name="h.a8rxqoeedg7u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Es lo que Pablo hacía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Historia de cómo Pablo discipulaba a Timoteo (Era uno de muchos)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escogió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Pasaba tiempo con él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Hechos 16:1-5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su padre en la fe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Timoteo 1:2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dio la comisión de hacer lo mismo con otros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2 Timoteo 2:2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7" w:colFirst="0" w:name="h.m27eckku2w79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¿Quíen es tu hijo en la fe?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En este momento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Aquella persona que algún día entrará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Aquella persona que está adentro que estás guiando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O ¿quién está en tu vida que debería ser tu hijo en la fe?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¿A quiénes debemos discipular?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8" w:colFirst="0" w:name="h.y0geqbe8a4gb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De cerca a lejos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"Jerusalén, Samaria, Judea, todo el mundo"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de su casa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de su alrededor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Cada persona que Dios pone en tu camino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9" w:colFirst="0" w:name="h.z84tjk1a3hwf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Adentro y afuera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por lo menos...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Uno de adentro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uno de afuera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Los dos lados de la gran comisión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0" w:colFirst="0" w:name="h.lm7sc5dmfo53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¿Cómo discipular a las personas?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Orar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Amistad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Pasar tiempo juntos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Enseñanza regular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1" w:colFirst="0" w:name="h.eiafg6gjk6wa" w:colLast="0"/>
      <w:bookmarkEnd w:id="21"/>
      <w:r w:rsidRPr="00000000" w:rsidR="00000000" w:rsidDel="00000000">
        <w:rPr>
          <w:sz w:val="36"/>
          <w:highlight w:val="white"/>
          <w:rtl w:val="0"/>
        </w:rPr>
        <w:t xml:space="preserve">Aplicación: Dar tu vida en este año a ayudar a otros a seguir a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2" w:colFirst="0" w:name="h.c8p7vdvrschh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Ser seguidor tu primero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vas a guiar a otros a seguir a Jesús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necesitas tomar la decisión que vas a seguir a Jesús, y así rendir tu vida a Él.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3" w:colFirst="0" w:name="h.9hiv3xtx5ygr" w:colLast="0"/>
      <w:bookmarkEnd w:id="23"/>
      <w:r w:rsidRPr="00000000" w:rsidR="00000000" w:rsidDel="00000000">
        <w:rPr>
          <w:color w:val="333333"/>
          <w:sz w:val="28"/>
          <w:highlight w:val="white"/>
          <w:rtl w:val="0"/>
        </w:rPr>
        <w:t xml:space="preserve">Invertir en las personas que Dios ha puesto en tu vida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¿Quiénes son?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puedes hacer para guiar mejor a cada uno?</w:t>
      </w:r>
    </w:p>
    <w:p w:rsidP="00000000" w:rsidRPr="00000000" w:rsidR="00000000" w:rsidDel="00000000" w:rsidRDefault="00000000">
      <w:pPr>
        <w:spacing w:lineRule="auto" w:before="220"/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Enero 2014 B.docx</dc:title>
</cp:coreProperties>
</file>